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5BD1" w:rsidRDefault="00AF5BD1" w:rsidP="00437E70">
      <w:pPr>
        <w:jc w:val="center"/>
        <w:rPr>
          <w:rFonts w:ascii="Arial" w:hAnsi="Arial" w:cs="Arial"/>
          <w:b/>
          <w:sz w:val="28"/>
        </w:rPr>
      </w:pPr>
    </w:p>
    <w:p w:rsidR="00AF5BD1" w:rsidRDefault="00AF5BD1" w:rsidP="00437E70">
      <w:pPr>
        <w:jc w:val="center"/>
        <w:rPr>
          <w:rFonts w:ascii="Arial" w:hAnsi="Arial" w:cs="Arial"/>
          <w:b/>
          <w:sz w:val="28"/>
        </w:rPr>
      </w:pPr>
    </w:p>
    <w:p w:rsidR="00AF5BD1" w:rsidRDefault="00AF5BD1" w:rsidP="00437E70">
      <w:pPr>
        <w:jc w:val="center"/>
        <w:rPr>
          <w:rFonts w:ascii="Arial" w:hAnsi="Arial" w:cs="Arial"/>
          <w:b/>
          <w:sz w:val="28"/>
        </w:rPr>
      </w:pPr>
    </w:p>
    <w:p w:rsidR="00430B40" w:rsidRDefault="00AF5BD1" w:rsidP="00437E70">
      <w:pPr>
        <w:jc w:val="center"/>
        <w:rPr>
          <w:rFonts w:ascii="Arial" w:hAnsi="Arial" w:cs="Arial"/>
          <w:b/>
          <w:sz w:val="28"/>
        </w:rPr>
      </w:pPr>
      <w:r>
        <w:rPr>
          <w:rFonts w:ascii="Arial" w:hAnsi="Arial" w:cs="Arial"/>
          <w:b/>
          <w:noProof/>
          <w:sz w:val="28"/>
          <w:lang w:eastAsia="en-GB"/>
        </w:rPr>
        <w:drawing>
          <wp:anchor distT="0" distB="0" distL="114300" distR="114300" simplePos="0" relativeHeight="251665408" behindDoc="1" locked="0" layoutInCell="1" allowOverlap="1" wp14:anchorId="2E6F5891" wp14:editId="00A57657">
            <wp:simplePos x="0" y="0"/>
            <wp:positionH relativeFrom="page">
              <wp:posOffset>0</wp:posOffset>
            </wp:positionH>
            <wp:positionV relativeFrom="page">
              <wp:posOffset>0</wp:posOffset>
            </wp:positionV>
            <wp:extent cx="7559675" cy="1792605"/>
            <wp:effectExtent l="0" t="0" r="3175" b="0"/>
            <wp:wrapNone/>
            <wp:docPr id="6" name="Picture 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E70">
        <w:rPr>
          <w:rFonts w:ascii="Arial" w:hAnsi="Arial" w:cs="Arial"/>
          <w:b/>
          <w:sz w:val="28"/>
        </w:rPr>
        <w:t>Job Description</w:t>
      </w:r>
    </w:p>
    <w:p w:rsidR="00437E70" w:rsidRDefault="00437E70" w:rsidP="00437E70">
      <w:pPr>
        <w:jc w:val="center"/>
        <w:rPr>
          <w:rFonts w:ascii="Arial" w:hAnsi="Arial" w:cs="Arial"/>
          <w:b/>
          <w:sz w:val="28"/>
        </w:rPr>
      </w:pPr>
    </w:p>
    <w:p w:rsidR="00437E70" w:rsidRDefault="00437E70" w:rsidP="00437E70">
      <w:pPr>
        <w:rPr>
          <w:rFonts w:ascii="Arial" w:hAnsi="Arial" w:cs="Arial"/>
          <w:b/>
          <w:sz w:val="24"/>
        </w:rPr>
      </w:pPr>
      <w:r w:rsidRPr="00437E70">
        <w:rPr>
          <w:rFonts w:ascii="Arial" w:hAnsi="Arial" w:cs="Arial"/>
          <w:b/>
          <w:sz w:val="24"/>
        </w:rPr>
        <w:t>Job Details</w:t>
      </w:r>
    </w:p>
    <w:tbl>
      <w:tblPr>
        <w:tblStyle w:val="TableGrid"/>
        <w:tblW w:w="9542" w:type="dxa"/>
        <w:tblLook w:val="04A0" w:firstRow="1" w:lastRow="0" w:firstColumn="1" w:lastColumn="0" w:noHBand="0" w:noVBand="1"/>
      </w:tblPr>
      <w:tblGrid>
        <w:gridCol w:w="3369"/>
        <w:gridCol w:w="6173"/>
      </w:tblGrid>
      <w:tr w:rsidR="00437E70" w:rsidTr="00437E70">
        <w:trPr>
          <w:trHeight w:val="796"/>
        </w:trPr>
        <w:tc>
          <w:tcPr>
            <w:tcW w:w="3369" w:type="dxa"/>
            <w:tcBorders>
              <w:top w:val="nil"/>
              <w:left w:val="nil"/>
              <w:bottom w:val="nil"/>
            </w:tcBorders>
            <w:vAlign w:val="center"/>
          </w:tcPr>
          <w:p w:rsidR="00437E70" w:rsidRPr="00437E70" w:rsidRDefault="00437E70" w:rsidP="00437E70">
            <w:pPr>
              <w:rPr>
                <w:rFonts w:ascii="Arial" w:hAnsi="Arial" w:cs="Arial"/>
              </w:rPr>
            </w:pPr>
            <w:r w:rsidRPr="00437E70">
              <w:rPr>
                <w:rFonts w:ascii="Arial" w:hAnsi="Arial" w:cs="Arial"/>
              </w:rPr>
              <w:t>Job Title:</w:t>
            </w:r>
          </w:p>
        </w:tc>
        <w:tc>
          <w:tcPr>
            <w:tcW w:w="6173" w:type="dxa"/>
            <w:vAlign w:val="center"/>
          </w:tcPr>
          <w:p w:rsidR="00437E70" w:rsidRPr="00437E70" w:rsidRDefault="004F260F" w:rsidP="00204B20">
            <w:pPr>
              <w:rPr>
                <w:rFonts w:ascii="Arial" w:hAnsi="Arial" w:cs="Arial"/>
              </w:rPr>
            </w:pPr>
            <w:r>
              <w:rPr>
                <w:rFonts w:ascii="Arial" w:hAnsi="Arial" w:cs="Arial"/>
                <w:sz w:val="20"/>
                <w:szCs w:val="20"/>
              </w:rPr>
              <w:t>Finance Undergraduate – Management Accounts and Control</w:t>
            </w:r>
            <w:r w:rsidR="00C20453">
              <w:rPr>
                <w:rFonts w:ascii="Arial" w:hAnsi="Arial" w:cs="Arial"/>
                <w:sz w:val="20"/>
                <w:szCs w:val="20"/>
              </w:rPr>
              <w:t>s</w:t>
            </w:r>
            <w:r>
              <w:rPr>
                <w:rFonts w:ascii="Arial" w:hAnsi="Arial" w:cs="Arial"/>
                <w:sz w:val="20"/>
                <w:szCs w:val="20"/>
              </w:rPr>
              <w:t xml:space="preserve"> Team</w:t>
            </w:r>
          </w:p>
        </w:tc>
      </w:tr>
      <w:tr w:rsidR="00437E70" w:rsidTr="00437E70">
        <w:trPr>
          <w:trHeight w:val="846"/>
        </w:trPr>
        <w:tc>
          <w:tcPr>
            <w:tcW w:w="3369" w:type="dxa"/>
            <w:tcBorders>
              <w:top w:val="nil"/>
              <w:left w:val="nil"/>
              <w:bottom w:val="nil"/>
            </w:tcBorders>
            <w:vAlign w:val="center"/>
          </w:tcPr>
          <w:p w:rsidR="00437E70" w:rsidRPr="00437E70" w:rsidRDefault="00437E70" w:rsidP="00437E70">
            <w:pPr>
              <w:rPr>
                <w:rFonts w:ascii="Arial" w:hAnsi="Arial" w:cs="Arial"/>
              </w:rPr>
            </w:pPr>
            <w:r w:rsidRPr="00437E70">
              <w:rPr>
                <w:rFonts w:ascii="Arial" w:hAnsi="Arial" w:cs="Arial"/>
              </w:rPr>
              <w:t>Job Reference Number:</w:t>
            </w:r>
          </w:p>
        </w:tc>
        <w:tc>
          <w:tcPr>
            <w:tcW w:w="6173" w:type="dxa"/>
            <w:vAlign w:val="center"/>
          </w:tcPr>
          <w:p w:rsidR="00437E70" w:rsidRPr="00437E70" w:rsidRDefault="00143433" w:rsidP="00437E70">
            <w:pPr>
              <w:rPr>
                <w:rFonts w:ascii="Arial" w:hAnsi="Arial" w:cs="Arial"/>
              </w:rPr>
            </w:pPr>
            <w:r>
              <w:rPr>
                <w:rFonts w:ascii="Arial" w:hAnsi="Arial" w:cs="Arial"/>
              </w:rPr>
              <w:t>Finance Undergraduate</w:t>
            </w:r>
          </w:p>
        </w:tc>
      </w:tr>
      <w:tr w:rsidR="00437E70" w:rsidTr="00437E70">
        <w:trPr>
          <w:trHeight w:val="796"/>
        </w:trPr>
        <w:tc>
          <w:tcPr>
            <w:tcW w:w="3369" w:type="dxa"/>
            <w:tcBorders>
              <w:top w:val="nil"/>
              <w:left w:val="nil"/>
              <w:bottom w:val="nil"/>
            </w:tcBorders>
            <w:vAlign w:val="center"/>
          </w:tcPr>
          <w:p w:rsidR="00437E70" w:rsidRPr="00437E70" w:rsidRDefault="00437E70" w:rsidP="00437E70">
            <w:pPr>
              <w:rPr>
                <w:rFonts w:ascii="Arial" w:hAnsi="Arial" w:cs="Arial"/>
              </w:rPr>
            </w:pPr>
            <w:r w:rsidRPr="00437E70">
              <w:rPr>
                <w:rFonts w:ascii="Arial" w:hAnsi="Arial" w:cs="Arial"/>
              </w:rPr>
              <w:t>Band:</w:t>
            </w:r>
          </w:p>
        </w:tc>
        <w:tc>
          <w:tcPr>
            <w:tcW w:w="6173" w:type="dxa"/>
            <w:vAlign w:val="center"/>
          </w:tcPr>
          <w:p w:rsidR="00437E70" w:rsidRPr="00437E70" w:rsidRDefault="00143433" w:rsidP="00437E70">
            <w:pPr>
              <w:rPr>
                <w:rFonts w:ascii="Arial" w:hAnsi="Arial" w:cs="Arial"/>
              </w:rPr>
            </w:pPr>
            <w:r>
              <w:rPr>
                <w:rFonts w:ascii="Arial" w:hAnsi="Arial" w:cs="Arial"/>
              </w:rPr>
              <w:t>2</w:t>
            </w:r>
          </w:p>
        </w:tc>
      </w:tr>
      <w:tr w:rsidR="00437E70" w:rsidTr="00437E70">
        <w:trPr>
          <w:trHeight w:val="846"/>
        </w:trPr>
        <w:tc>
          <w:tcPr>
            <w:tcW w:w="3369" w:type="dxa"/>
            <w:tcBorders>
              <w:top w:val="nil"/>
              <w:left w:val="nil"/>
              <w:bottom w:val="nil"/>
            </w:tcBorders>
            <w:vAlign w:val="center"/>
          </w:tcPr>
          <w:p w:rsidR="00437E70" w:rsidRPr="00437E70" w:rsidRDefault="00437E70" w:rsidP="00437E70">
            <w:pPr>
              <w:rPr>
                <w:rFonts w:ascii="Arial" w:hAnsi="Arial" w:cs="Arial"/>
              </w:rPr>
            </w:pPr>
            <w:r w:rsidRPr="00437E70">
              <w:rPr>
                <w:rFonts w:ascii="Arial" w:hAnsi="Arial" w:cs="Arial"/>
              </w:rPr>
              <w:t>Ward / Department:</w:t>
            </w:r>
          </w:p>
        </w:tc>
        <w:tc>
          <w:tcPr>
            <w:tcW w:w="6173" w:type="dxa"/>
            <w:vAlign w:val="center"/>
          </w:tcPr>
          <w:p w:rsidR="00437E70" w:rsidRPr="00437E70" w:rsidRDefault="00986BE6" w:rsidP="00437E70">
            <w:pPr>
              <w:rPr>
                <w:rFonts w:ascii="Arial" w:hAnsi="Arial" w:cs="Arial"/>
              </w:rPr>
            </w:pPr>
            <w:r>
              <w:rPr>
                <w:rFonts w:ascii="Arial" w:hAnsi="Arial" w:cs="Arial"/>
              </w:rPr>
              <w:t>Finance</w:t>
            </w:r>
          </w:p>
        </w:tc>
      </w:tr>
      <w:tr w:rsidR="00437E70" w:rsidTr="00437E70">
        <w:trPr>
          <w:trHeight w:val="796"/>
        </w:trPr>
        <w:tc>
          <w:tcPr>
            <w:tcW w:w="3369" w:type="dxa"/>
            <w:tcBorders>
              <w:top w:val="nil"/>
              <w:left w:val="nil"/>
              <w:bottom w:val="nil"/>
            </w:tcBorders>
            <w:vAlign w:val="center"/>
          </w:tcPr>
          <w:p w:rsidR="00437E70" w:rsidRPr="00437E70" w:rsidRDefault="00437E70" w:rsidP="00437E70">
            <w:pPr>
              <w:rPr>
                <w:rFonts w:ascii="Arial" w:hAnsi="Arial" w:cs="Arial"/>
              </w:rPr>
            </w:pPr>
            <w:r w:rsidRPr="00437E70">
              <w:rPr>
                <w:rFonts w:ascii="Arial" w:hAnsi="Arial" w:cs="Arial"/>
              </w:rPr>
              <w:t>Directorate / Locality:</w:t>
            </w:r>
          </w:p>
        </w:tc>
        <w:tc>
          <w:tcPr>
            <w:tcW w:w="6173" w:type="dxa"/>
            <w:vAlign w:val="center"/>
          </w:tcPr>
          <w:p w:rsidR="00437E70" w:rsidRPr="00437E70" w:rsidRDefault="00204B20" w:rsidP="00437E70">
            <w:pPr>
              <w:rPr>
                <w:rFonts w:ascii="Arial" w:hAnsi="Arial" w:cs="Arial"/>
              </w:rPr>
            </w:pPr>
            <w:r>
              <w:rPr>
                <w:rFonts w:ascii="Arial" w:hAnsi="Arial" w:cs="Arial"/>
              </w:rPr>
              <w:t>Corporate - Finance &amp; Performance</w:t>
            </w:r>
          </w:p>
        </w:tc>
      </w:tr>
      <w:tr w:rsidR="00437E70" w:rsidTr="00437E70">
        <w:trPr>
          <w:trHeight w:val="846"/>
        </w:trPr>
        <w:tc>
          <w:tcPr>
            <w:tcW w:w="3369" w:type="dxa"/>
            <w:tcBorders>
              <w:top w:val="nil"/>
              <w:left w:val="nil"/>
              <w:bottom w:val="nil"/>
            </w:tcBorders>
            <w:vAlign w:val="center"/>
          </w:tcPr>
          <w:p w:rsidR="00437E70" w:rsidRPr="00437E70" w:rsidRDefault="00437E70" w:rsidP="00437E70">
            <w:pPr>
              <w:rPr>
                <w:rFonts w:ascii="Arial" w:hAnsi="Arial" w:cs="Arial"/>
              </w:rPr>
            </w:pPr>
            <w:r w:rsidRPr="00437E70">
              <w:rPr>
                <w:rFonts w:ascii="Arial" w:hAnsi="Arial" w:cs="Arial"/>
              </w:rPr>
              <w:t>Essential Qualifications:</w:t>
            </w:r>
          </w:p>
        </w:tc>
        <w:tc>
          <w:tcPr>
            <w:tcW w:w="6173" w:type="dxa"/>
            <w:vAlign w:val="center"/>
          </w:tcPr>
          <w:p w:rsidR="00986BE6" w:rsidRDefault="00986BE6" w:rsidP="00986BE6">
            <w:pPr>
              <w:rPr>
                <w:rFonts w:ascii="Arial" w:hAnsi="Arial" w:cs="Arial"/>
              </w:rPr>
            </w:pPr>
          </w:p>
          <w:p w:rsidR="00143433" w:rsidRPr="00986BE6" w:rsidRDefault="000C7D13" w:rsidP="00986BE6">
            <w:pPr>
              <w:rPr>
                <w:rFonts w:ascii="Arial" w:hAnsi="Arial" w:cs="Arial"/>
              </w:rPr>
            </w:pPr>
            <w:r>
              <w:rPr>
                <w:rFonts w:ascii="Arial" w:hAnsi="Arial" w:cs="Arial"/>
              </w:rPr>
              <w:t xml:space="preserve">Completed year 2 of an </w:t>
            </w:r>
            <w:r w:rsidR="00143433">
              <w:rPr>
                <w:rFonts w:ascii="Arial" w:hAnsi="Arial" w:cs="Arial"/>
              </w:rPr>
              <w:t>Undergraduate Degree Course</w:t>
            </w:r>
          </w:p>
          <w:p w:rsidR="00437E70" w:rsidRPr="00437E70" w:rsidRDefault="00437E70" w:rsidP="00437E70">
            <w:pPr>
              <w:rPr>
                <w:rFonts w:ascii="Arial" w:hAnsi="Arial" w:cs="Arial"/>
              </w:rPr>
            </w:pPr>
          </w:p>
        </w:tc>
      </w:tr>
    </w:tbl>
    <w:p w:rsidR="00437E70" w:rsidRDefault="00437E70" w:rsidP="00437E70">
      <w:pPr>
        <w:rPr>
          <w:rFonts w:ascii="Arial" w:hAnsi="Arial" w:cs="Arial"/>
          <w:b/>
        </w:rPr>
      </w:pPr>
    </w:p>
    <w:p w:rsidR="005201F5" w:rsidRDefault="005201F5">
      <w:pPr>
        <w:rPr>
          <w:rFonts w:ascii="Arial" w:hAnsi="Arial" w:cs="Arial"/>
          <w:b/>
          <w:sz w:val="24"/>
        </w:rPr>
      </w:pPr>
    </w:p>
    <w:p w:rsidR="005201F5" w:rsidRDefault="005201F5">
      <w:pPr>
        <w:rPr>
          <w:rFonts w:ascii="Arial" w:hAnsi="Arial" w:cs="Arial"/>
          <w:b/>
          <w:sz w:val="24"/>
        </w:rPr>
      </w:pPr>
      <w:r>
        <w:rPr>
          <w:rFonts w:ascii="Arial" w:hAnsi="Arial" w:cs="Arial"/>
          <w:b/>
          <w:sz w:val="24"/>
        </w:rPr>
        <w:t>Job Purpose</w:t>
      </w:r>
    </w:p>
    <w:p w:rsidR="00204B20" w:rsidRPr="000B6198" w:rsidRDefault="00204B20" w:rsidP="00204B20">
      <w:pPr>
        <w:rPr>
          <w:rFonts w:ascii="Arial" w:hAnsi="Arial" w:cs="Arial"/>
          <w:bCs/>
          <w:sz w:val="20"/>
          <w:szCs w:val="20"/>
        </w:rPr>
      </w:pPr>
      <w:r w:rsidRPr="000B6198">
        <w:rPr>
          <w:rFonts w:ascii="Arial" w:hAnsi="Arial" w:cs="Arial"/>
          <w:bCs/>
          <w:sz w:val="20"/>
          <w:szCs w:val="20"/>
        </w:rPr>
        <w:t>To assist in the management accounting and financial reporting of assigned Business Units.</w:t>
      </w:r>
    </w:p>
    <w:p w:rsidR="00204B20" w:rsidRDefault="00204B20" w:rsidP="00204B20">
      <w:pPr>
        <w:rPr>
          <w:rFonts w:ascii="Arial" w:hAnsi="Arial" w:cs="Arial"/>
          <w:bCs/>
          <w:sz w:val="20"/>
          <w:szCs w:val="20"/>
        </w:rPr>
      </w:pPr>
      <w:r w:rsidRPr="000B6198">
        <w:rPr>
          <w:rFonts w:ascii="Arial" w:hAnsi="Arial" w:cs="Arial"/>
          <w:bCs/>
          <w:sz w:val="20"/>
          <w:szCs w:val="20"/>
        </w:rPr>
        <w:t>To assist in producing budgets, forecasts and regular performance reports in line with the department’s reporting framework and timetable.</w:t>
      </w:r>
    </w:p>
    <w:p w:rsidR="00204B20" w:rsidRDefault="00204B20" w:rsidP="00204B20">
      <w:pPr>
        <w:rPr>
          <w:rFonts w:ascii="Arial" w:hAnsi="Arial" w:cs="Arial"/>
          <w:bCs/>
          <w:sz w:val="20"/>
          <w:szCs w:val="20"/>
        </w:rPr>
      </w:pPr>
      <w:r>
        <w:rPr>
          <w:rFonts w:ascii="Arial" w:hAnsi="Arial" w:cs="Arial"/>
          <w:bCs/>
          <w:sz w:val="20"/>
          <w:szCs w:val="20"/>
        </w:rPr>
        <w:t>To assistant in the administration of financial controls and systems updates.</w:t>
      </w:r>
    </w:p>
    <w:p w:rsidR="00204B20" w:rsidRPr="000B6198" w:rsidRDefault="00204B20" w:rsidP="00204B20">
      <w:pPr>
        <w:rPr>
          <w:rFonts w:ascii="Arial" w:hAnsi="Arial" w:cs="Arial"/>
          <w:bCs/>
          <w:sz w:val="20"/>
          <w:szCs w:val="20"/>
        </w:rPr>
      </w:pPr>
      <w:r>
        <w:rPr>
          <w:rFonts w:ascii="Arial" w:hAnsi="Arial" w:cs="Arial"/>
          <w:bCs/>
          <w:sz w:val="20"/>
          <w:szCs w:val="20"/>
        </w:rPr>
        <w:t>To undertake all financial administration of the Trust’s lease car arrangements and overpayments.</w:t>
      </w:r>
    </w:p>
    <w:p w:rsidR="00204B20" w:rsidRPr="00472563" w:rsidRDefault="00204B20" w:rsidP="00204B20">
      <w:pPr>
        <w:rPr>
          <w:rFonts w:ascii="Arial" w:hAnsi="Arial" w:cs="Arial"/>
          <w:bCs/>
          <w:sz w:val="20"/>
          <w:szCs w:val="20"/>
        </w:rPr>
      </w:pPr>
      <w:r w:rsidRPr="000B6198">
        <w:rPr>
          <w:rFonts w:ascii="Arial" w:hAnsi="Arial" w:cs="Arial"/>
          <w:bCs/>
          <w:sz w:val="20"/>
          <w:szCs w:val="20"/>
        </w:rPr>
        <w:t xml:space="preserve">To undertake the additional duties and procedures required </w:t>
      </w:r>
      <w:r>
        <w:rPr>
          <w:rFonts w:ascii="Arial" w:hAnsi="Arial" w:cs="Arial"/>
          <w:bCs/>
          <w:sz w:val="20"/>
          <w:szCs w:val="20"/>
        </w:rPr>
        <w:t>to complete the annual accounts</w:t>
      </w:r>
      <w:r w:rsidR="00143433">
        <w:rPr>
          <w:rFonts w:ascii="Arial" w:hAnsi="Arial" w:cs="Arial"/>
          <w:bCs/>
          <w:sz w:val="20"/>
          <w:szCs w:val="20"/>
        </w:rPr>
        <w:t>.</w:t>
      </w:r>
    </w:p>
    <w:p w:rsidR="005201F5" w:rsidRDefault="005201F5">
      <w:pPr>
        <w:rPr>
          <w:rFonts w:ascii="Arial" w:hAnsi="Arial" w:cs="Arial"/>
          <w:b/>
          <w:sz w:val="24"/>
        </w:rPr>
      </w:pPr>
      <w:r>
        <w:rPr>
          <w:rFonts w:ascii="Arial" w:hAnsi="Arial" w:cs="Arial"/>
          <w:b/>
          <w:sz w:val="24"/>
        </w:rPr>
        <w:br w:type="page"/>
      </w:r>
    </w:p>
    <w:p w:rsidR="005201F5" w:rsidRDefault="005201F5" w:rsidP="005201F5">
      <w:pPr>
        <w:rPr>
          <w:rFonts w:ascii="Arial" w:hAnsi="Arial" w:cs="Arial"/>
          <w:b/>
          <w:sz w:val="24"/>
        </w:rPr>
      </w:pPr>
      <w:r>
        <w:rPr>
          <w:rFonts w:ascii="Arial" w:hAnsi="Arial" w:cs="Arial"/>
          <w:b/>
          <w:sz w:val="24"/>
        </w:rPr>
        <w:t>Organisational Arrangements</w:t>
      </w:r>
    </w:p>
    <w:tbl>
      <w:tblPr>
        <w:tblStyle w:val="TableGrid"/>
        <w:tblW w:w="0" w:type="auto"/>
        <w:tblLook w:val="04A0" w:firstRow="1" w:lastRow="0" w:firstColumn="1" w:lastColumn="0" w:noHBand="0" w:noVBand="1"/>
      </w:tblPr>
      <w:tblGrid>
        <w:gridCol w:w="3305"/>
        <w:gridCol w:w="5716"/>
      </w:tblGrid>
      <w:tr w:rsidR="005201F5" w:rsidRPr="00437E70" w:rsidTr="00B722D3">
        <w:trPr>
          <w:trHeight w:val="845"/>
        </w:trPr>
        <w:tc>
          <w:tcPr>
            <w:tcW w:w="3369" w:type="dxa"/>
            <w:tcBorders>
              <w:top w:val="nil"/>
              <w:left w:val="nil"/>
              <w:bottom w:val="nil"/>
              <w:right w:val="single" w:sz="4" w:space="0" w:color="auto"/>
            </w:tcBorders>
            <w:vAlign w:val="center"/>
          </w:tcPr>
          <w:p w:rsidR="005201F5" w:rsidRPr="00437E70" w:rsidRDefault="005201F5" w:rsidP="00B722D3">
            <w:pPr>
              <w:rPr>
                <w:rFonts w:ascii="Arial" w:hAnsi="Arial" w:cs="Arial"/>
              </w:rPr>
            </w:pPr>
            <w:r w:rsidRPr="00437E70">
              <w:rPr>
                <w:rFonts w:ascii="Arial" w:hAnsi="Arial" w:cs="Arial"/>
              </w:rPr>
              <w:t>Accountable To:</w:t>
            </w:r>
          </w:p>
        </w:tc>
        <w:tc>
          <w:tcPr>
            <w:tcW w:w="5873" w:type="dxa"/>
            <w:tcBorders>
              <w:left w:val="single" w:sz="4" w:space="0" w:color="auto"/>
            </w:tcBorders>
            <w:vAlign w:val="center"/>
          </w:tcPr>
          <w:p w:rsidR="005201F5" w:rsidRPr="00437E70" w:rsidRDefault="00B6329C" w:rsidP="00B722D3">
            <w:pPr>
              <w:rPr>
                <w:rFonts w:ascii="Arial" w:hAnsi="Arial" w:cs="Arial"/>
              </w:rPr>
            </w:pPr>
            <w:r>
              <w:rPr>
                <w:rFonts w:ascii="Arial" w:hAnsi="Arial" w:cs="Arial"/>
              </w:rPr>
              <w:t>Finance Business Partner</w:t>
            </w:r>
          </w:p>
        </w:tc>
      </w:tr>
      <w:tr w:rsidR="005201F5" w:rsidRPr="00437E70" w:rsidTr="00B722D3">
        <w:trPr>
          <w:trHeight w:val="845"/>
        </w:trPr>
        <w:tc>
          <w:tcPr>
            <w:tcW w:w="3369" w:type="dxa"/>
            <w:tcBorders>
              <w:top w:val="nil"/>
              <w:left w:val="nil"/>
              <w:bottom w:val="nil"/>
              <w:right w:val="single" w:sz="4" w:space="0" w:color="auto"/>
            </w:tcBorders>
            <w:vAlign w:val="center"/>
          </w:tcPr>
          <w:p w:rsidR="005201F5" w:rsidRPr="00437E70" w:rsidRDefault="005201F5" w:rsidP="00B722D3">
            <w:pPr>
              <w:rPr>
                <w:rFonts w:ascii="Arial" w:hAnsi="Arial" w:cs="Arial"/>
              </w:rPr>
            </w:pPr>
            <w:r>
              <w:rPr>
                <w:rFonts w:ascii="Arial" w:hAnsi="Arial" w:cs="Arial"/>
              </w:rPr>
              <w:t>Reports To:</w:t>
            </w:r>
          </w:p>
        </w:tc>
        <w:tc>
          <w:tcPr>
            <w:tcW w:w="5873" w:type="dxa"/>
            <w:tcBorders>
              <w:left w:val="single" w:sz="4" w:space="0" w:color="auto"/>
            </w:tcBorders>
            <w:vAlign w:val="center"/>
          </w:tcPr>
          <w:p w:rsidR="005201F5" w:rsidRPr="00437E70" w:rsidRDefault="00B6329C" w:rsidP="00B722D3">
            <w:pPr>
              <w:rPr>
                <w:rFonts w:ascii="Arial" w:hAnsi="Arial" w:cs="Arial"/>
              </w:rPr>
            </w:pPr>
            <w:r>
              <w:rPr>
                <w:rFonts w:ascii="Arial" w:hAnsi="Arial" w:cs="Arial"/>
              </w:rPr>
              <w:t>Finance Business Partner</w:t>
            </w:r>
          </w:p>
        </w:tc>
      </w:tr>
      <w:tr w:rsidR="005201F5" w:rsidRPr="00437E70" w:rsidTr="00B722D3">
        <w:trPr>
          <w:trHeight w:val="845"/>
        </w:trPr>
        <w:tc>
          <w:tcPr>
            <w:tcW w:w="3369" w:type="dxa"/>
            <w:tcBorders>
              <w:top w:val="nil"/>
              <w:left w:val="nil"/>
              <w:bottom w:val="nil"/>
              <w:right w:val="single" w:sz="4" w:space="0" w:color="auto"/>
            </w:tcBorders>
            <w:vAlign w:val="center"/>
          </w:tcPr>
          <w:p w:rsidR="005201F5" w:rsidRPr="00437E70" w:rsidRDefault="005201F5" w:rsidP="00B722D3">
            <w:pPr>
              <w:rPr>
                <w:rFonts w:ascii="Arial" w:hAnsi="Arial" w:cs="Arial"/>
              </w:rPr>
            </w:pPr>
            <w:r>
              <w:rPr>
                <w:rFonts w:ascii="Arial" w:hAnsi="Arial" w:cs="Arial"/>
              </w:rPr>
              <w:t>Responsible For:</w:t>
            </w:r>
          </w:p>
        </w:tc>
        <w:tc>
          <w:tcPr>
            <w:tcW w:w="5873" w:type="dxa"/>
            <w:tcBorders>
              <w:left w:val="single" w:sz="4" w:space="0" w:color="auto"/>
            </w:tcBorders>
            <w:vAlign w:val="center"/>
          </w:tcPr>
          <w:p w:rsidR="005201F5" w:rsidRPr="00437E70" w:rsidRDefault="00143433" w:rsidP="00B722D3">
            <w:pPr>
              <w:rPr>
                <w:rFonts w:ascii="Arial" w:hAnsi="Arial" w:cs="Arial"/>
              </w:rPr>
            </w:pPr>
            <w:r>
              <w:rPr>
                <w:rFonts w:ascii="Arial" w:hAnsi="Arial" w:cs="Arial"/>
              </w:rPr>
              <w:t>NA</w:t>
            </w:r>
          </w:p>
        </w:tc>
      </w:tr>
    </w:tbl>
    <w:p w:rsidR="005201F5" w:rsidRDefault="005201F5" w:rsidP="00437E70">
      <w:pPr>
        <w:rPr>
          <w:rFonts w:ascii="Arial" w:hAnsi="Arial" w:cs="Arial"/>
          <w:b/>
          <w:sz w:val="24"/>
        </w:rPr>
      </w:pPr>
    </w:p>
    <w:p w:rsidR="00C20453" w:rsidRDefault="00437E70" w:rsidP="00C20453">
      <w:pPr>
        <w:spacing w:after="0" w:line="240" w:lineRule="auto"/>
        <w:rPr>
          <w:rFonts w:ascii="Arial" w:hAnsi="Arial" w:cs="Arial"/>
          <w:b/>
          <w:sz w:val="24"/>
        </w:rPr>
      </w:pPr>
      <w:r>
        <w:rPr>
          <w:rFonts w:ascii="Arial" w:hAnsi="Arial" w:cs="Arial"/>
          <w:b/>
          <w:sz w:val="24"/>
        </w:rPr>
        <w:t>Structure Chart</w:t>
      </w:r>
      <w:r w:rsidR="00C20453">
        <w:rPr>
          <w:rFonts w:ascii="Arial" w:hAnsi="Arial" w:cs="Arial"/>
          <w:b/>
          <w:sz w:val="24"/>
        </w:rPr>
        <w:t xml:space="preserve"> – example of the standard Team Structure for Management Accounts</w:t>
      </w:r>
    </w:p>
    <w:p w:rsidR="00437E70" w:rsidRPr="00437E70" w:rsidRDefault="00C20453" w:rsidP="00437E70">
      <w:pPr>
        <w:rPr>
          <w:rFonts w:ascii="Arial" w:hAnsi="Arial" w:cs="Arial"/>
        </w:rPr>
      </w:pPr>
      <w:r>
        <w:rPr>
          <w:rFonts w:ascii="Arial" w:hAnsi="Arial" w:cs="Arial"/>
          <w:noProof/>
          <w:lang w:eastAsia="en-GB"/>
        </w:rPr>
        <w:drawing>
          <wp:inline distT="0" distB="0" distL="0" distR="0" wp14:anchorId="66B99BE7" wp14:editId="799EE4E0">
            <wp:extent cx="5430839" cy="2962275"/>
            <wp:effectExtent l="0" t="0" r="0" b="0"/>
            <wp:docPr id="2" name="Picture 2" descr="\\NHSFS\PersonalFolders$\Data\royallhel\Documents\Finance\Finance Undergraduate 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FS\PersonalFolders$\Data\royallhel\Documents\Finance\Finance Undergraduate Struc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2302" cy="2963073"/>
                    </a:xfrm>
                    <a:prstGeom prst="rect">
                      <a:avLst/>
                    </a:prstGeom>
                    <a:noFill/>
                    <a:ln>
                      <a:noFill/>
                    </a:ln>
                  </pic:spPr>
                </pic:pic>
              </a:graphicData>
            </a:graphic>
          </wp:inline>
        </w:drawing>
      </w:r>
    </w:p>
    <w:p w:rsidR="007626A8" w:rsidRDefault="007626A8" w:rsidP="00C20453">
      <w:pPr>
        <w:spacing w:after="0" w:line="240" w:lineRule="auto"/>
        <w:rPr>
          <w:rFonts w:ascii="Arial" w:hAnsi="Arial" w:cs="Arial"/>
          <w:b/>
          <w:sz w:val="24"/>
        </w:rPr>
      </w:pPr>
    </w:p>
    <w:p w:rsidR="00437E70" w:rsidRPr="00C20453" w:rsidRDefault="00C20453" w:rsidP="00C20453">
      <w:pPr>
        <w:spacing w:after="0" w:line="240" w:lineRule="auto"/>
        <w:rPr>
          <w:rFonts w:ascii="Arial" w:hAnsi="Arial" w:cs="Arial"/>
          <w:b/>
          <w:sz w:val="24"/>
        </w:rPr>
      </w:pPr>
      <w:r w:rsidRPr="00C20453">
        <w:rPr>
          <w:rFonts w:ascii="Arial" w:hAnsi="Arial" w:cs="Arial"/>
          <w:b/>
          <w:sz w:val="24"/>
        </w:rPr>
        <w:t>Structure Chart – Controls Team</w:t>
      </w:r>
    </w:p>
    <w:p w:rsidR="005201F5" w:rsidRPr="00B6329C" w:rsidRDefault="00C20453" w:rsidP="00437E70">
      <w:pPr>
        <w:rPr>
          <w:rFonts w:ascii="Arial" w:hAnsi="Arial" w:cs="Arial"/>
          <w:sz w:val="24"/>
        </w:rPr>
      </w:pPr>
      <w:r>
        <w:rPr>
          <w:rFonts w:ascii="Arial" w:hAnsi="Arial" w:cs="Arial"/>
          <w:noProof/>
          <w:sz w:val="24"/>
          <w:lang w:eastAsia="en-GB"/>
        </w:rPr>
        <w:drawing>
          <wp:inline distT="0" distB="0" distL="0" distR="0" wp14:anchorId="5FBF699F" wp14:editId="4D43E987">
            <wp:extent cx="3276600" cy="2743200"/>
            <wp:effectExtent l="0" t="0" r="0" b="0"/>
            <wp:docPr id="3" name="Picture 3" descr="\\NHSFS\PersonalFolders$\Data\royallhel\Documents\Finance\Finance Undergraduate Structure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FS\PersonalFolders$\Data\royallhel\Documents\Finance\Finance Undergraduate Structure v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2743200"/>
                    </a:xfrm>
                    <a:prstGeom prst="rect">
                      <a:avLst/>
                    </a:prstGeom>
                    <a:noFill/>
                    <a:ln>
                      <a:noFill/>
                    </a:ln>
                  </pic:spPr>
                </pic:pic>
              </a:graphicData>
            </a:graphic>
          </wp:inline>
        </w:drawing>
      </w:r>
    </w:p>
    <w:p w:rsidR="005201F5" w:rsidRDefault="005201F5" w:rsidP="00437E70">
      <w:pPr>
        <w:rPr>
          <w:rFonts w:ascii="Arial" w:hAnsi="Arial" w:cs="Arial"/>
          <w:b/>
          <w:sz w:val="24"/>
        </w:rPr>
      </w:pPr>
      <w:r>
        <w:rPr>
          <w:rFonts w:ascii="Arial" w:hAnsi="Arial" w:cs="Arial"/>
          <w:b/>
          <w:sz w:val="24"/>
        </w:rPr>
        <w:br w:type="page"/>
        <w:t>Main Duties &amp; Responsibilities</w:t>
      </w:r>
    </w:p>
    <w:p w:rsidR="00B6329C" w:rsidRPr="009A7ADF" w:rsidRDefault="00B6329C" w:rsidP="009A7ADF">
      <w:pPr>
        <w:pStyle w:val="ListParagraph"/>
        <w:ind w:left="0"/>
        <w:rPr>
          <w:rFonts w:ascii="Arial" w:eastAsiaTheme="minorHAnsi" w:hAnsi="Arial" w:cs="Arial"/>
          <w:b/>
          <w:bCs/>
          <w:sz w:val="20"/>
          <w:szCs w:val="20"/>
        </w:rPr>
      </w:pPr>
      <w:r w:rsidRPr="009A7ADF">
        <w:rPr>
          <w:rFonts w:ascii="Arial" w:eastAsiaTheme="minorHAnsi" w:hAnsi="Arial" w:cs="Arial"/>
          <w:b/>
          <w:bCs/>
          <w:sz w:val="20"/>
          <w:szCs w:val="20"/>
        </w:rPr>
        <w:t>Management Accounting</w:t>
      </w:r>
      <w:r w:rsidR="0044250E">
        <w:rPr>
          <w:rFonts w:ascii="Arial" w:eastAsiaTheme="minorHAnsi" w:hAnsi="Arial" w:cs="Arial"/>
          <w:b/>
          <w:bCs/>
          <w:sz w:val="20"/>
          <w:szCs w:val="20"/>
        </w:rPr>
        <w:t xml:space="preserve"> (8 months)</w:t>
      </w:r>
    </w:p>
    <w:p w:rsidR="0044250E" w:rsidRDefault="0044250E" w:rsidP="00B6329C">
      <w:pPr>
        <w:pStyle w:val="ListParagraph"/>
        <w:numPr>
          <w:ilvl w:val="0"/>
          <w:numId w:val="25"/>
        </w:numPr>
        <w:ind w:left="714" w:hanging="357"/>
        <w:rPr>
          <w:rFonts w:ascii="Arial" w:eastAsiaTheme="minorHAnsi" w:hAnsi="Arial" w:cs="Arial"/>
          <w:bCs/>
          <w:sz w:val="20"/>
          <w:szCs w:val="20"/>
        </w:rPr>
      </w:pPr>
      <w:r w:rsidRPr="009A7ADF">
        <w:rPr>
          <w:rFonts w:ascii="Arial" w:eastAsiaTheme="minorHAnsi" w:hAnsi="Arial" w:cs="Arial"/>
          <w:bCs/>
          <w:sz w:val="20"/>
          <w:szCs w:val="20"/>
        </w:rPr>
        <w:t>To calculate and enter transactions in the general ledger as required under the supervision of the Finance Business Partner/Deputy Finance Business Partner.</w:t>
      </w:r>
    </w:p>
    <w:p w:rsidR="0044250E" w:rsidRDefault="0044250E" w:rsidP="0044250E">
      <w:pPr>
        <w:pStyle w:val="ListParagraph"/>
        <w:ind w:left="714"/>
        <w:rPr>
          <w:rFonts w:ascii="Arial" w:eastAsiaTheme="minorHAnsi" w:hAnsi="Arial" w:cs="Arial"/>
          <w:bCs/>
          <w:sz w:val="20"/>
          <w:szCs w:val="20"/>
        </w:rPr>
      </w:pPr>
    </w:p>
    <w:p w:rsidR="00B6329C" w:rsidRPr="009A7ADF" w:rsidRDefault="00B6329C" w:rsidP="00B6329C">
      <w:pPr>
        <w:pStyle w:val="ListParagraph"/>
        <w:numPr>
          <w:ilvl w:val="0"/>
          <w:numId w:val="25"/>
        </w:numPr>
        <w:ind w:left="714" w:hanging="357"/>
        <w:rPr>
          <w:rFonts w:ascii="Arial" w:eastAsiaTheme="minorHAnsi" w:hAnsi="Arial" w:cs="Arial"/>
          <w:bCs/>
          <w:sz w:val="20"/>
          <w:szCs w:val="20"/>
        </w:rPr>
      </w:pPr>
      <w:r w:rsidRPr="009A7ADF">
        <w:rPr>
          <w:rFonts w:ascii="Arial" w:eastAsiaTheme="minorHAnsi" w:hAnsi="Arial" w:cs="Arial"/>
          <w:bCs/>
          <w:sz w:val="20"/>
          <w:szCs w:val="20"/>
        </w:rPr>
        <w:t>To raise any invoices attributable to the assigned Business Unit(s)</w:t>
      </w:r>
      <w:r w:rsidR="00BD6451">
        <w:rPr>
          <w:rFonts w:ascii="Arial" w:eastAsiaTheme="minorHAnsi" w:hAnsi="Arial" w:cs="Arial"/>
          <w:bCs/>
          <w:sz w:val="20"/>
          <w:szCs w:val="20"/>
        </w:rPr>
        <w:t xml:space="preserve"> and to follow up with any late payment of these invoices. </w:t>
      </w:r>
      <w:r w:rsidRPr="009A7ADF">
        <w:rPr>
          <w:rFonts w:ascii="Arial" w:eastAsiaTheme="minorHAnsi" w:hAnsi="Arial" w:cs="Arial"/>
          <w:bCs/>
          <w:sz w:val="20"/>
          <w:szCs w:val="20"/>
        </w:rPr>
        <w:br/>
      </w:r>
    </w:p>
    <w:p w:rsidR="0044250E" w:rsidRDefault="00B6329C" w:rsidP="0044250E">
      <w:pPr>
        <w:pStyle w:val="ListParagraph"/>
        <w:numPr>
          <w:ilvl w:val="0"/>
          <w:numId w:val="25"/>
        </w:numPr>
        <w:ind w:left="714" w:hanging="357"/>
        <w:jc w:val="both"/>
        <w:rPr>
          <w:rFonts w:ascii="Arial" w:eastAsiaTheme="minorHAnsi" w:hAnsi="Arial" w:cs="Arial"/>
          <w:bCs/>
          <w:sz w:val="20"/>
          <w:szCs w:val="20"/>
        </w:rPr>
      </w:pPr>
      <w:r w:rsidRPr="009A7ADF">
        <w:rPr>
          <w:rFonts w:ascii="Arial" w:eastAsiaTheme="minorHAnsi" w:hAnsi="Arial" w:cs="Arial"/>
          <w:bCs/>
          <w:sz w:val="20"/>
          <w:szCs w:val="20"/>
        </w:rPr>
        <w:t>To assist the Business Unit(s) in achieving its Better Payment Policy (BPP) targets, by reviewing reports and liaising with authorisers/suppliers to resolv</w:t>
      </w:r>
      <w:r w:rsidR="0044250E">
        <w:rPr>
          <w:rFonts w:ascii="Arial" w:eastAsiaTheme="minorHAnsi" w:hAnsi="Arial" w:cs="Arial"/>
          <w:bCs/>
          <w:sz w:val="20"/>
          <w:szCs w:val="20"/>
        </w:rPr>
        <w:t>e any issues on a weekly basis.</w:t>
      </w:r>
      <w:r w:rsidRPr="0044250E">
        <w:rPr>
          <w:rFonts w:ascii="Arial" w:eastAsiaTheme="minorHAnsi" w:hAnsi="Arial" w:cs="Arial"/>
          <w:bCs/>
          <w:sz w:val="20"/>
          <w:szCs w:val="20"/>
        </w:rPr>
        <w:br/>
      </w:r>
    </w:p>
    <w:p w:rsidR="00B6329C" w:rsidRDefault="0044250E" w:rsidP="0044250E">
      <w:pPr>
        <w:pStyle w:val="ListParagraph"/>
        <w:numPr>
          <w:ilvl w:val="0"/>
          <w:numId w:val="25"/>
        </w:numPr>
        <w:ind w:left="714" w:hanging="357"/>
        <w:jc w:val="both"/>
        <w:rPr>
          <w:rFonts w:ascii="Arial" w:eastAsiaTheme="minorHAnsi" w:hAnsi="Arial" w:cs="Arial"/>
          <w:bCs/>
          <w:sz w:val="20"/>
          <w:szCs w:val="20"/>
        </w:rPr>
      </w:pPr>
      <w:r w:rsidRPr="009A7ADF">
        <w:rPr>
          <w:rFonts w:ascii="Arial" w:eastAsiaTheme="minorHAnsi" w:hAnsi="Arial" w:cs="Arial"/>
          <w:bCs/>
          <w:sz w:val="20"/>
          <w:szCs w:val="20"/>
        </w:rPr>
        <w:t>To assist in preparation of returns to external bodies as required for review by the Finance Business Partner/Deputy Business Partner.</w:t>
      </w:r>
    </w:p>
    <w:p w:rsidR="0044250E" w:rsidRDefault="0044250E" w:rsidP="0044250E">
      <w:pPr>
        <w:pStyle w:val="ListParagraph"/>
        <w:ind w:left="714"/>
        <w:jc w:val="both"/>
        <w:rPr>
          <w:rFonts w:ascii="Arial" w:eastAsiaTheme="minorHAnsi" w:hAnsi="Arial" w:cs="Arial"/>
          <w:bCs/>
          <w:sz w:val="20"/>
          <w:szCs w:val="20"/>
        </w:rPr>
      </w:pPr>
    </w:p>
    <w:p w:rsidR="0044250E" w:rsidRDefault="0044250E" w:rsidP="0044250E">
      <w:pPr>
        <w:pStyle w:val="ListParagraph"/>
        <w:numPr>
          <w:ilvl w:val="0"/>
          <w:numId w:val="25"/>
        </w:numPr>
        <w:jc w:val="both"/>
        <w:rPr>
          <w:rFonts w:ascii="Arial" w:eastAsiaTheme="minorHAnsi" w:hAnsi="Arial" w:cs="Arial"/>
          <w:bCs/>
          <w:sz w:val="20"/>
          <w:szCs w:val="20"/>
        </w:rPr>
      </w:pPr>
      <w:r w:rsidRPr="009A7ADF">
        <w:rPr>
          <w:rFonts w:ascii="Arial" w:eastAsiaTheme="minorHAnsi" w:hAnsi="Arial" w:cs="Arial"/>
          <w:bCs/>
          <w:sz w:val="20"/>
          <w:szCs w:val="20"/>
        </w:rPr>
        <w:t>To assist in preparation of the annual budget and forecasts for the assigned Business Unit(s) in accordance with the departmental framework and timetable</w:t>
      </w:r>
      <w:r>
        <w:rPr>
          <w:rFonts w:ascii="Arial" w:eastAsiaTheme="minorHAnsi" w:hAnsi="Arial" w:cs="Arial"/>
          <w:bCs/>
          <w:sz w:val="20"/>
          <w:szCs w:val="20"/>
        </w:rPr>
        <w:t>.</w:t>
      </w:r>
    </w:p>
    <w:p w:rsidR="0044250E" w:rsidRPr="0044250E" w:rsidRDefault="0044250E" w:rsidP="0044250E">
      <w:pPr>
        <w:jc w:val="both"/>
        <w:rPr>
          <w:rFonts w:ascii="Arial" w:hAnsi="Arial" w:cs="Arial"/>
          <w:bCs/>
          <w:sz w:val="20"/>
          <w:szCs w:val="20"/>
        </w:rPr>
      </w:pPr>
    </w:p>
    <w:p w:rsidR="00B6329C" w:rsidRPr="009A7ADF" w:rsidRDefault="00B6329C" w:rsidP="00B6329C">
      <w:pPr>
        <w:pStyle w:val="ListParagraph"/>
        <w:numPr>
          <w:ilvl w:val="0"/>
          <w:numId w:val="25"/>
        </w:numPr>
        <w:rPr>
          <w:rFonts w:ascii="Arial" w:eastAsiaTheme="minorHAnsi" w:hAnsi="Arial" w:cs="Arial"/>
          <w:bCs/>
          <w:sz w:val="20"/>
          <w:szCs w:val="20"/>
        </w:rPr>
      </w:pPr>
      <w:r w:rsidRPr="009A7ADF">
        <w:rPr>
          <w:rFonts w:ascii="Arial" w:eastAsiaTheme="minorHAnsi" w:hAnsi="Arial" w:cs="Arial"/>
          <w:bCs/>
          <w:sz w:val="20"/>
          <w:szCs w:val="20"/>
        </w:rPr>
        <w:t>To assist in ensuring the Business Unit(s) meets its budget review compliance target by liaising with budget managers on a monthly basis.</w:t>
      </w:r>
      <w:r w:rsidRPr="009A7ADF">
        <w:rPr>
          <w:rFonts w:ascii="Arial" w:eastAsiaTheme="minorHAnsi" w:hAnsi="Arial" w:cs="Arial"/>
          <w:bCs/>
          <w:sz w:val="20"/>
          <w:szCs w:val="20"/>
        </w:rPr>
        <w:br/>
      </w:r>
    </w:p>
    <w:p w:rsidR="00B6329C" w:rsidRPr="009A7ADF" w:rsidRDefault="00B6329C" w:rsidP="00B6329C">
      <w:pPr>
        <w:pStyle w:val="ListParagraph"/>
        <w:numPr>
          <w:ilvl w:val="0"/>
          <w:numId w:val="25"/>
        </w:numPr>
        <w:rPr>
          <w:rFonts w:ascii="Arial" w:eastAsiaTheme="minorHAnsi" w:hAnsi="Arial" w:cs="Arial"/>
          <w:bCs/>
          <w:sz w:val="20"/>
          <w:szCs w:val="20"/>
        </w:rPr>
      </w:pPr>
      <w:r w:rsidRPr="009A7ADF">
        <w:rPr>
          <w:rFonts w:ascii="Arial" w:eastAsiaTheme="minorHAnsi" w:hAnsi="Arial" w:cs="Arial"/>
          <w:bCs/>
          <w:sz w:val="20"/>
          <w:szCs w:val="20"/>
        </w:rPr>
        <w:t>To prepare internal recharges for the usage of temporary staff and other costs to be shared across Business Units.</w:t>
      </w:r>
      <w:r w:rsidRPr="009A7ADF">
        <w:rPr>
          <w:rFonts w:ascii="Arial" w:eastAsiaTheme="minorHAnsi" w:hAnsi="Arial" w:cs="Arial"/>
          <w:bCs/>
          <w:sz w:val="20"/>
          <w:szCs w:val="20"/>
        </w:rPr>
        <w:br/>
      </w:r>
    </w:p>
    <w:p w:rsidR="00B6329C" w:rsidRDefault="00B6329C" w:rsidP="00B6329C">
      <w:pPr>
        <w:pStyle w:val="ListParagraph"/>
        <w:numPr>
          <w:ilvl w:val="0"/>
          <w:numId w:val="25"/>
        </w:numPr>
        <w:ind w:left="714" w:hanging="357"/>
        <w:contextualSpacing w:val="0"/>
        <w:jc w:val="both"/>
        <w:rPr>
          <w:rFonts w:ascii="Arial" w:eastAsiaTheme="minorHAnsi" w:hAnsi="Arial" w:cs="Arial"/>
          <w:bCs/>
          <w:sz w:val="20"/>
          <w:szCs w:val="20"/>
        </w:rPr>
      </w:pPr>
      <w:r w:rsidRPr="009A7ADF">
        <w:rPr>
          <w:rFonts w:ascii="Arial" w:eastAsiaTheme="minorHAnsi" w:hAnsi="Arial" w:cs="Arial"/>
          <w:bCs/>
          <w:sz w:val="20"/>
          <w:szCs w:val="20"/>
        </w:rPr>
        <w:t>To assist in the production of accurate financial reports under the guidance of the Finance Business Partner/Deputy Business Partner for the Business Unit(s) assigned to him/her in accordance with the monthly timetable.</w:t>
      </w:r>
    </w:p>
    <w:p w:rsidR="0044250E" w:rsidRPr="0044250E" w:rsidRDefault="0044250E" w:rsidP="0044250E">
      <w:pPr>
        <w:pStyle w:val="ListParagraph"/>
        <w:ind w:left="714"/>
        <w:contextualSpacing w:val="0"/>
        <w:jc w:val="both"/>
        <w:rPr>
          <w:rFonts w:ascii="Arial" w:eastAsiaTheme="minorHAnsi" w:hAnsi="Arial" w:cs="Arial"/>
          <w:bCs/>
          <w:sz w:val="20"/>
          <w:szCs w:val="20"/>
        </w:rPr>
      </w:pPr>
    </w:p>
    <w:p w:rsidR="00B6329C" w:rsidRPr="009A7ADF" w:rsidRDefault="00B6329C" w:rsidP="00B6329C">
      <w:pPr>
        <w:pStyle w:val="ListParagraph"/>
        <w:numPr>
          <w:ilvl w:val="0"/>
          <w:numId w:val="25"/>
        </w:numPr>
        <w:jc w:val="both"/>
        <w:rPr>
          <w:rFonts w:ascii="Arial" w:eastAsiaTheme="minorHAnsi" w:hAnsi="Arial" w:cs="Arial"/>
          <w:bCs/>
          <w:sz w:val="20"/>
          <w:szCs w:val="20"/>
        </w:rPr>
      </w:pPr>
      <w:r w:rsidRPr="009A7ADF">
        <w:rPr>
          <w:rFonts w:ascii="Arial" w:eastAsiaTheme="minorHAnsi" w:hAnsi="Arial" w:cs="Arial"/>
          <w:bCs/>
          <w:sz w:val="20"/>
          <w:szCs w:val="20"/>
        </w:rPr>
        <w:t>To assist staff within the Business Unit(s) when required to ensure that the Business Unit’s financial affairs are conducted in accordance with the Trust’s prevailing financial procedures and controls which are in operation.</w:t>
      </w:r>
    </w:p>
    <w:p w:rsidR="00385B5B" w:rsidRDefault="00385B5B">
      <w:pPr>
        <w:rPr>
          <w:rFonts w:ascii="Arial" w:hAnsi="Arial" w:cs="Arial"/>
        </w:rPr>
      </w:pPr>
    </w:p>
    <w:p w:rsidR="007626A8" w:rsidRDefault="007626A8" w:rsidP="007626A8">
      <w:pPr>
        <w:spacing w:after="0" w:line="240" w:lineRule="auto"/>
        <w:rPr>
          <w:rFonts w:ascii="Arial" w:hAnsi="Arial" w:cs="Arial"/>
          <w:sz w:val="20"/>
          <w:szCs w:val="20"/>
        </w:rPr>
      </w:pPr>
      <w:r w:rsidRPr="007626A8">
        <w:rPr>
          <w:rFonts w:ascii="Arial" w:hAnsi="Arial" w:cs="Arial"/>
          <w:b/>
          <w:sz w:val="20"/>
          <w:szCs w:val="20"/>
        </w:rPr>
        <w:t>Assistant Financial Accountant</w:t>
      </w:r>
      <w:r w:rsidR="0044250E">
        <w:rPr>
          <w:rFonts w:ascii="Arial" w:hAnsi="Arial" w:cs="Arial"/>
          <w:b/>
          <w:sz w:val="20"/>
          <w:szCs w:val="20"/>
        </w:rPr>
        <w:t xml:space="preserve"> (4 months)</w:t>
      </w:r>
    </w:p>
    <w:p w:rsidR="007626A8" w:rsidRDefault="007626A8" w:rsidP="007626A8">
      <w:pPr>
        <w:pStyle w:val="ListParagraph"/>
        <w:rPr>
          <w:rFonts w:ascii="Arial" w:hAnsi="Arial" w:cs="Arial"/>
          <w:sz w:val="20"/>
          <w:szCs w:val="20"/>
        </w:rPr>
      </w:pPr>
    </w:p>
    <w:p w:rsidR="00F41049" w:rsidRDefault="00F41049" w:rsidP="007626A8">
      <w:pPr>
        <w:pStyle w:val="ListParagraph"/>
        <w:numPr>
          <w:ilvl w:val="0"/>
          <w:numId w:val="28"/>
        </w:numPr>
        <w:rPr>
          <w:rFonts w:ascii="Arial" w:hAnsi="Arial" w:cs="Arial"/>
          <w:sz w:val="20"/>
          <w:szCs w:val="20"/>
        </w:rPr>
      </w:pPr>
      <w:r>
        <w:rPr>
          <w:rFonts w:ascii="Arial" w:hAnsi="Arial" w:cs="Arial"/>
          <w:sz w:val="20"/>
          <w:szCs w:val="20"/>
        </w:rPr>
        <w:t>To calculate and enter transactions , under the supervision of the Finance Controller and Deputy Finance Controller]  in the general ledger in relation to :</w:t>
      </w:r>
    </w:p>
    <w:p w:rsidR="00F41049" w:rsidRDefault="00F41049" w:rsidP="00F41049">
      <w:pPr>
        <w:pStyle w:val="ListParagraph"/>
        <w:numPr>
          <w:ilvl w:val="0"/>
          <w:numId w:val="29"/>
        </w:numPr>
        <w:rPr>
          <w:rFonts w:ascii="Arial" w:hAnsi="Arial" w:cs="Arial"/>
          <w:sz w:val="20"/>
          <w:szCs w:val="20"/>
        </w:rPr>
      </w:pPr>
      <w:r>
        <w:rPr>
          <w:rFonts w:ascii="Arial" w:hAnsi="Arial" w:cs="Arial"/>
          <w:sz w:val="20"/>
          <w:szCs w:val="20"/>
        </w:rPr>
        <w:t>Suspense accounts</w:t>
      </w:r>
    </w:p>
    <w:p w:rsidR="00F41049" w:rsidRDefault="00F41049" w:rsidP="00F41049">
      <w:pPr>
        <w:pStyle w:val="ListParagraph"/>
        <w:numPr>
          <w:ilvl w:val="0"/>
          <w:numId w:val="29"/>
        </w:numPr>
        <w:rPr>
          <w:rFonts w:ascii="Arial" w:hAnsi="Arial" w:cs="Arial"/>
          <w:sz w:val="20"/>
          <w:szCs w:val="20"/>
        </w:rPr>
      </w:pPr>
      <w:r>
        <w:rPr>
          <w:rFonts w:ascii="Arial" w:hAnsi="Arial" w:cs="Arial"/>
          <w:sz w:val="20"/>
          <w:szCs w:val="20"/>
        </w:rPr>
        <w:t>PDC</w:t>
      </w:r>
    </w:p>
    <w:p w:rsidR="00F41049" w:rsidRDefault="00F41049" w:rsidP="00F41049">
      <w:pPr>
        <w:pStyle w:val="ListParagraph"/>
        <w:numPr>
          <w:ilvl w:val="0"/>
          <w:numId w:val="29"/>
        </w:numPr>
        <w:rPr>
          <w:rFonts w:ascii="Arial" w:hAnsi="Arial" w:cs="Arial"/>
          <w:sz w:val="20"/>
          <w:szCs w:val="20"/>
        </w:rPr>
      </w:pPr>
      <w:r>
        <w:rPr>
          <w:rFonts w:ascii="Arial" w:hAnsi="Arial" w:cs="Arial"/>
          <w:sz w:val="20"/>
          <w:szCs w:val="20"/>
        </w:rPr>
        <w:t>Depreciation</w:t>
      </w:r>
    </w:p>
    <w:p w:rsidR="00A42F2B" w:rsidRDefault="00F41049" w:rsidP="00A42F2B">
      <w:pPr>
        <w:pStyle w:val="ListParagraph"/>
        <w:numPr>
          <w:ilvl w:val="0"/>
          <w:numId w:val="29"/>
        </w:numPr>
        <w:rPr>
          <w:rFonts w:ascii="Arial" w:hAnsi="Arial" w:cs="Arial"/>
          <w:sz w:val="20"/>
          <w:szCs w:val="20"/>
        </w:rPr>
      </w:pPr>
      <w:r>
        <w:rPr>
          <w:rFonts w:ascii="Arial" w:hAnsi="Arial" w:cs="Arial"/>
          <w:sz w:val="20"/>
          <w:szCs w:val="20"/>
        </w:rPr>
        <w:t>Capital</w:t>
      </w:r>
    </w:p>
    <w:p w:rsidR="00A42F2B" w:rsidRPr="00A42F2B" w:rsidRDefault="00A42F2B" w:rsidP="00A42F2B">
      <w:pPr>
        <w:pStyle w:val="ListParagraph"/>
        <w:ind w:left="1080"/>
        <w:rPr>
          <w:rFonts w:ascii="Arial" w:hAnsi="Arial" w:cs="Arial"/>
          <w:sz w:val="20"/>
          <w:szCs w:val="20"/>
        </w:rPr>
      </w:pPr>
    </w:p>
    <w:p w:rsidR="00A42F2B" w:rsidRDefault="00A42F2B" w:rsidP="00A42F2B">
      <w:pPr>
        <w:pStyle w:val="ListParagraph"/>
        <w:numPr>
          <w:ilvl w:val="0"/>
          <w:numId w:val="28"/>
        </w:numPr>
        <w:rPr>
          <w:rFonts w:ascii="Arial" w:hAnsi="Arial" w:cs="Arial"/>
          <w:sz w:val="20"/>
          <w:szCs w:val="20"/>
        </w:rPr>
      </w:pPr>
      <w:r w:rsidRPr="00A42F2B">
        <w:rPr>
          <w:rFonts w:ascii="Arial" w:hAnsi="Arial" w:cs="Arial"/>
          <w:sz w:val="20"/>
          <w:szCs w:val="20"/>
        </w:rPr>
        <w:t>Support the Finance Controller in the preparation work for the end of year accounts</w:t>
      </w:r>
    </w:p>
    <w:p w:rsidR="00A42F2B" w:rsidRPr="00A42F2B" w:rsidRDefault="00A42F2B" w:rsidP="00A42F2B">
      <w:pPr>
        <w:pStyle w:val="ListParagraph"/>
        <w:rPr>
          <w:rFonts w:ascii="Arial" w:hAnsi="Arial" w:cs="Arial"/>
          <w:sz w:val="20"/>
          <w:szCs w:val="20"/>
        </w:rPr>
      </w:pPr>
    </w:p>
    <w:p w:rsidR="00A42F2B" w:rsidRDefault="00A42F2B" w:rsidP="00A42F2B">
      <w:pPr>
        <w:pStyle w:val="ListParagraph"/>
        <w:numPr>
          <w:ilvl w:val="0"/>
          <w:numId w:val="28"/>
        </w:numPr>
        <w:rPr>
          <w:rFonts w:ascii="Arial" w:hAnsi="Arial" w:cs="Arial"/>
          <w:sz w:val="20"/>
          <w:szCs w:val="20"/>
        </w:rPr>
      </w:pPr>
      <w:r>
        <w:rPr>
          <w:rFonts w:ascii="Arial" w:hAnsi="Arial" w:cs="Arial"/>
          <w:sz w:val="20"/>
          <w:szCs w:val="20"/>
        </w:rPr>
        <w:t>Assist the Finance Controller in the submission of regulatory returns to NHSI.</w:t>
      </w:r>
    </w:p>
    <w:p w:rsidR="00A42F2B" w:rsidRPr="00A42F2B" w:rsidRDefault="00A42F2B" w:rsidP="00A42F2B">
      <w:pPr>
        <w:rPr>
          <w:rFonts w:ascii="Arial" w:hAnsi="Arial" w:cs="Arial"/>
          <w:sz w:val="20"/>
          <w:szCs w:val="20"/>
        </w:rPr>
      </w:pPr>
    </w:p>
    <w:p w:rsidR="00A42F2B" w:rsidRDefault="00A42F2B" w:rsidP="00A42F2B">
      <w:pPr>
        <w:pStyle w:val="ListParagraph"/>
        <w:numPr>
          <w:ilvl w:val="0"/>
          <w:numId w:val="28"/>
        </w:numPr>
        <w:rPr>
          <w:rFonts w:ascii="Arial" w:hAnsi="Arial" w:cs="Arial"/>
          <w:sz w:val="20"/>
          <w:szCs w:val="20"/>
        </w:rPr>
      </w:pPr>
      <w:r>
        <w:rPr>
          <w:rFonts w:ascii="Arial" w:hAnsi="Arial" w:cs="Arial"/>
          <w:sz w:val="20"/>
          <w:szCs w:val="20"/>
        </w:rPr>
        <w:t>Provide the finance support for leavers in the organisation and their removal from Finance systems and processes.</w:t>
      </w:r>
    </w:p>
    <w:p w:rsidR="00A42F2B" w:rsidRPr="00A42F2B" w:rsidRDefault="00A42F2B" w:rsidP="00A42F2B">
      <w:pPr>
        <w:rPr>
          <w:rFonts w:ascii="Arial" w:hAnsi="Arial" w:cs="Arial"/>
          <w:sz w:val="20"/>
          <w:szCs w:val="20"/>
        </w:rPr>
      </w:pPr>
    </w:p>
    <w:p w:rsidR="00A42F2B" w:rsidRDefault="00A42F2B" w:rsidP="00A42F2B">
      <w:pPr>
        <w:pStyle w:val="ListParagraph"/>
        <w:numPr>
          <w:ilvl w:val="0"/>
          <w:numId w:val="28"/>
        </w:numPr>
        <w:rPr>
          <w:rFonts w:ascii="Arial" w:hAnsi="Arial" w:cs="Arial"/>
          <w:sz w:val="20"/>
          <w:szCs w:val="20"/>
        </w:rPr>
      </w:pPr>
      <w:r>
        <w:rPr>
          <w:rFonts w:ascii="Arial" w:hAnsi="Arial" w:cs="Arial"/>
          <w:sz w:val="20"/>
          <w:szCs w:val="20"/>
        </w:rPr>
        <w:t xml:space="preserve">To assist in the management of the chart of accounts master data. Updating data in Integra and the master file and create, amend and deactivate cost centres and expense heads. </w:t>
      </w:r>
    </w:p>
    <w:p w:rsidR="00A42F2B" w:rsidRPr="00A42F2B" w:rsidRDefault="00A42F2B" w:rsidP="00A42F2B">
      <w:pPr>
        <w:rPr>
          <w:rFonts w:ascii="Arial" w:hAnsi="Arial" w:cs="Arial"/>
          <w:sz w:val="20"/>
          <w:szCs w:val="20"/>
        </w:rPr>
      </w:pPr>
    </w:p>
    <w:p w:rsidR="00F41049" w:rsidRDefault="00A42F2B" w:rsidP="00A42F2B">
      <w:pPr>
        <w:pStyle w:val="ListParagraph"/>
        <w:numPr>
          <w:ilvl w:val="0"/>
          <w:numId w:val="28"/>
        </w:numPr>
        <w:rPr>
          <w:rFonts w:ascii="Arial" w:hAnsi="Arial" w:cs="Arial"/>
          <w:sz w:val="20"/>
          <w:szCs w:val="20"/>
        </w:rPr>
      </w:pPr>
      <w:r>
        <w:rPr>
          <w:rFonts w:ascii="Arial" w:hAnsi="Arial" w:cs="Arial"/>
          <w:sz w:val="20"/>
          <w:szCs w:val="20"/>
        </w:rPr>
        <w:t>To assist the Finance Controller in the management of overpayments to staff, the chasing of recovery and P-Docs to rectify the overpayments</w:t>
      </w:r>
    </w:p>
    <w:p w:rsidR="00A42F2B" w:rsidRPr="00A42F2B" w:rsidRDefault="00A42F2B" w:rsidP="00A42F2B">
      <w:pPr>
        <w:rPr>
          <w:rFonts w:ascii="Arial" w:hAnsi="Arial" w:cs="Arial"/>
          <w:sz w:val="20"/>
          <w:szCs w:val="20"/>
        </w:rPr>
      </w:pPr>
    </w:p>
    <w:p w:rsidR="000C7D13" w:rsidRPr="00A42F2B" w:rsidRDefault="00F41049" w:rsidP="00A42F2B">
      <w:pPr>
        <w:pStyle w:val="ListParagraph"/>
        <w:numPr>
          <w:ilvl w:val="0"/>
          <w:numId w:val="28"/>
        </w:numPr>
        <w:rPr>
          <w:rFonts w:ascii="Arial" w:hAnsi="Arial" w:cs="Arial"/>
          <w:sz w:val="20"/>
          <w:szCs w:val="20"/>
        </w:rPr>
      </w:pPr>
      <w:r>
        <w:rPr>
          <w:rFonts w:ascii="Arial" w:hAnsi="Arial" w:cs="Arial"/>
          <w:sz w:val="20"/>
          <w:szCs w:val="20"/>
        </w:rPr>
        <w:t>Assist in the support of the f</w:t>
      </w:r>
      <w:r w:rsidR="00A42F2B">
        <w:rPr>
          <w:rFonts w:ascii="Arial" w:hAnsi="Arial" w:cs="Arial"/>
          <w:sz w:val="20"/>
          <w:szCs w:val="20"/>
        </w:rPr>
        <w:t>inancial activity for lease cars</w:t>
      </w:r>
    </w:p>
    <w:p w:rsidR="0044250E" w:rsidRDefault="0044250E" w:rsidP="00B6329C">
      <w:pPr>
        <w:pStyle w:val="ListParagraph"/>
        <w:ind w:left="0"/>
        <w:rPr>
          <w:rFonts w:ascii="Arial" w:eastAsiaTheme="minorHAnsi" w:hAnsi="Arial" w:cs="Arial"/>
          <w:b/>
          <w:bCs/>
          <w:sz w:val="20"/>
          <w:szCs w:val="20"/>
        </w:rPr>
      </w:pPr>
    </w:p>
    <w:p w:rsidR="000C7D13" w:rsidRDefault="000C7D13" w:rsidP="00B6329C">
      <w:pPr>
        <w:pStyle w:val="ListParagraph"/>
        <w:ind w:left="0"/>
        <w:rPr>
          <w:rFonts w:ascii="Arial" w:eastAsiaTheme="minorHAnsi" w:hAnsi="Arial" w:cs="Arial"/>
          <w:b/>
          <w:bCs/>
          <w:sz w:val="20"/>
          <w:szCs w:val="20"/>
        </w:rPr>
      </w:pPr>
    </w:p>
    <w:p w:rsidR="00B6329C" w:rsidRPr="009A7ADF" w:rsidRDefault="00B6329C" w:rsidP="00B6329C">
      <w:pPr>
        <w:pStyle w:val="ListParagraph"/>
        <w:ind w:left="0"/>
        <w:rPr>
          <w:rFonts w:ascii="Arial" w:eastAsiaTheme="minorHAnsi" w:hAnsi="Arial" w:cs="Arial"/>
          <w:b/>
          <w:bCs/>
          <w:sz w:val="20"/>
          <w:szCs w:val="20"/>
        </w:rPr>
      </w:pPr>
      <w:r w:rsidRPr="009A7ADF">
        <w:rPr>
          <w:rFonts w:ascii="Arial" w:eastAsiaTheme="minorHAnsi" w:hAnsi="Arial" w:cs="Arial"/>
          <w:b/>
          <w:bCs/>
          <w:sz w:val="20"/>
          <w:szCs w:val="20"/>
        </w:rPr>
        <w:t>General</w:t>
      </w:r>
    </w:p>
    <w:p w:rsidR="00B6329C" w:rsidRPr="009A7ADF" w:rsidRDefault="00B6329C" w:rsidP="00B6329C">
      <w:pPr>
        <w:pStyle w:val="ListParagraph"/>
        <w:numPr>
          <w:ilvl w:val="0"/>
          <w:numId w:val="26"/>
        </w:numPr>
        <w:jc w:val="both"/>
        <w:rPr>
          <w:rFonts w:ascii="Arial" w:eastAsiaTheme="minorHAnsi" w:hAnsi="Arial" w:cs="Arial"/>
          <w:bCs/>
          <w:sz w:val="20"/>
          <w:szCs w:val="20"/>
        </w:rPr>
      </w:pPr>
      <w:r w:rsidRPr="009A7ADF">
        <w:rPr>
          <w:rFonts w:ascii="Arial" w:eastAsiaTheme="minorHAnsi" w:hAnsi="Arial" w:cs="Arial"/>
          <w:bCs/>
          <w:sz w:val="20"/>
          <w:szCs w:val="20"/>
        </w:rPr>
        <w:t xml:space="preserve">Under the guidance of the Finance Business Partner </w:t>
      </w:r>
      <w:r w:rsidR="000C7D13">
        <w:rPr>
          <w:rFonts w:ascii="Arial" w:eastAsiaTheme="minorHAnsi" w:hAnsi="Arial" w:cs="Arial"/>
          <w:bCs/>
          <w:sz w:val="20"/>
          <w:szCs w:val="20"/>
        </w:rPr>
        <w:t xml:space="preserve">and Finance Controller </w:t>
      </w:r>
      <w:r w:rsidRPr="009A7ADF">
        <w:rPr>
          <w:rFonts w:ascii="Arial" w:eastAsiaTheme="minorHAnsi" w:hAnsi="Arial" w:cs="Arial"/>
          <w:bCs/>
          <w:sz w:val="20"/>
          <w:szCs w:val="20"/>
        </w:rPr>
        <w:t>undertake additional duties and procedures required to complete the annual accounts in accordance with the Department of Health Manual for Accounts and to national timetables and to provide additional information and explanations required by external auditors for the annual accounts.</w:t>
      </w:r>
    </w:p>
    <w:p w:rsidR="00B6329C" w:rsidRPr="009A7ADF" w:rsidRDefault="00B6329C" w:rsidP="00B6329C">
      <w:pPr>
        <w:jc w:val="both"/>
        <w:rPr>
          <w:rFonts w:ascii="Arial" w:hAnsi="Arial" w:cs="Arial"/>
          <w:bCs/>
          <w:sz w:val="20"/>
          <w:szCs w:val="20"/>
        </w:rPr>
      </w:pPr>
    </w:p>
    <w:p w:rsidR="00B6329C" w:rsidRPr="009A7ADF" w:rsidRDefault="00B6329C" w:rsidP="00B6329C">
      <w:pPr>
        <w:pStyle w:val="ListParagraph"/>
        <w:numPr>
          <w:ilvl w:val="0"/>
          <w:numId w:val="26"/>
        </w:numPr>
        <w:jc w:val="both"/>
        <w:rPr>
          <w:rFonts w:ascii="Arial" w:eastAsiaTheme="minorHAnsi" w:hAnsi="Arial" w:cs="Arial"/>
          <w:bCs/>
          <w:sz w:val="20"/>
          <w:szCs w:val="20"/>
        </w:rPr>
      </w:pPr>
      <w:r w:rsidRPr="009A7ADF">
        <w:rPr>
          <w:rFonts w:ascii="Arial" w:eastAsiaTheme="minorHAnsi" w:hAnsi="Arial" w:cs="Arial"/>
          <w:bCs/>
          <w:sz w:val="20"/>
          <w:szCs w:val="20"/>
        </w:rPr>
        <w:t>To comply with the audit requirements and ensure that procedure notes are kept up to date. This includes completing detailed year-end audit files as appropriate.</w:t>
      </w:r>
    </w:p>
    <w:p w:rsidR="00B6329C" w:rsidRPr="009A7ADF" w:rsidRDefault="00B6329C" w:rsidP="00B6329C">
      <w:pPr>
        <w:pStyle w:val="ListParagraph"/>
        <w:jc w:val="both"/>
        <w:rPr>
          <w:rFonts w:ascii="Arial" w:eastAsiaTheme="minorHAnsi" w:hAnsi="Arial" w:cs="Arial"/>
          <w:bCs/>
          <w:sz w:val="20"/>
          <w:szCs w:val="20"/>
        </w:rPr>
      </w:pPr>
    </w:p>
    <w:p w:rsidR="00B6329C" w:rsidRPr="009A7ADF" w:rsidRDefault="00B6329C" w:rsidP="00B6329C">
      <w:pPr>
        <w:pStyle w:val="ListParagraph"/>
        <w:numPr>
          <w:ilvl w:val="0"/>
          <w:numId w:val="26"/>
        </w:numPr>
        <w:jc w:val="both"/>
        <w:rPr>
          <w:rFonts w:ascii="Arial" w:eastAsiaTheme="minorHAnsi" w:hAnsi="Arial" w:cs="Arial"/>
          <w:bCs/>
          <w:sz w:val="20"/>
          <w:szCs w:val="20"/>
        </w:rPr>
      </w:pPr>
      <w:r w:rsidRPr="009A7ADF">
        <w:rPr>
          <w:rFonts w:ascii="Arial" w:eastAsiaTheme="minorHAnsi" w:hAnsi="Arial" w:cs="Arial"/>
          <w:bCs/>
          <w:sz w:val="20"/>
          <w:szCs w:val="20"/>
        </w:rPr>
        <w:t>To proactively propose changes to department working practices.</w:t>
      </w:r>
    </w:p>
    <w:p w:rsidR="00B6329C" w:rsidRPr="009A7ADF" w:rsidRDefault="00B6329C" w:rsidP="00B6329C">
      <w:pPr>
        <w:pStyle w:val="ListParagraph"/>
        <w:rPr>
          <w:rFonts w:ascii="Arial" w:eastAsiaTheme="minorHAnsi" w:hAnsi="Arial" w:cs="Arial"/>
          <w:bCs/>
          <w:sz w:val="20"/>
          <w:szCs w:val="20"/>
        </w:rPr>
      </w:pPr>
    </w:p>
    <w:p w:rsidR="00B6329C" w:rsidRPr="009A7ADF" w:rsidRDefault="00B6329C" w:rsidP="00B6329C">
      <w:pPr>
        <w:pStyle w:val="ListParagraph"/>
        <w:numPr>
          <w:ilvl w:val="0"/>
          <w:numId w:val="26"/>
        </w:numPr>
        <w:jc w:val="both"/>
        <w:rPr>
          <w:rFonts w:ascii="Arial" w:eastAsiaTheme="minorHAnsi" w:hAnsi="Arial" w:cs="Arial"/>
          <w:bCs/>
          <w:sz w:val="20"/>
          <w:szCs w:val="20"/>
        </w:rPr>
      </w:pPr>
      <w:r w:rsidRPr="009A7ADF">
        <w:rPr>
          <w:rFonts w:ascii="Arial" w:eastAsiaTheme="minorHAnsi" w:hAnsi="Arial" w:cs="Arial"/>
          <w:bCs/>
          <w:sz w:val="20"/>
          <w:szCs w:val="20"/>
        </w:rPr>
        <w:t>To undertake any ad-hoc or other duties that may be reasonably required for the Trust.</w:t>
      </w:r>
    </w:p>
    <w:p w:rsidR="00B6329C" w:rsidRPr="009A7ADF" w:rsidRDefault="00B6329C" w:rsidP="00B6329C">
      <w:pPr>
        <w:pStyle w:val="ListParagraph"/>
        <w:rPr>
          <w:rFonts w:ascii="Arial" w:eastAsiaTheme="minorHAnsi" w:hAnsi="Arial" w:cs="Arial"/>
          <w:bCs/>
          <w:sz w:val="20"/>
          <w:szCs w:val="20"/>
        </w:rPr>
      </w:pPr>
    </w:p>
    <w:p w:rsidR="00B6329C" w:rsidRPr="009A7ADF" w:rsidRDefault="00B6329C" w:rsidP="00B6329C">
      <w:pPr>
        <w:pStyle w:val="ListParagraph"/>
        <w:numPr>
          <w:ilvl w:val="0"/>
          <w:numId w:val="26"/>
        </w:numPr>
        <w:jc w:val="both"/>
        <w:rPr>
          <w:rFonts w:ascii="Arial" w:eastAsiaTheme="minorHAnsi" w:hAnsi="Arial" w:cs="Arial"/>
          <w:bCs/>
          <w:sz w:val="20"/>
          <w:szCs w:val="20"/>
        </w:rPr>
      </w:pPr>
      <w:r w:rsidRPr="009A7ADF">
        <w:rPr>
          <w:rFonts w:ascii="Arial" w:eastAsiaTheme="minorHAnsi" w:hAnsi="Arial" w:cs="Arial"/>
          <w:bCs/>
          <w:sz w:val="20"/>
          <w:szCs w:val="20"/>
        </w:rPr>
        <w:t xml:space="preserve">To be responsible for maintaining own personal development.  </w:t>
      </w:r>
    </w:p>
    <w:p w:rsidR="00B6329C" w:rsidRDefault="00B6329C">
      <w:pPr>
        <w:rPr>
          <w:rFonts w:ascii="Arial" w:hAnsi="Arial" w:cs="Arial"/>
        </w:rPr>
      </w:pPr>
    </w:p>
    <w:p w:rsidR="00B6329C" w:rsidRDefault="00B6329C">
      <w:pPr>
        <w:rPr>
          <w:rFonts w:ascii="Arial" w:hAnsi="Arial" w:cs="Arial"/>
        </w:rPr>
      </w:pPr>
    </w:p>
    <w:p w:rsidR="00B6329C" w:rsidRDefault="00B6329C">
      <w:pPr>
        <w:rPr>
          <w:rFonts w:ascii="Arial" w:hAnsi="Arial" w:cs="Arial"/>
        </w:rPr>
      </w:pPr>
    </w:p>
    <w:p w:rsidR="00B6329C" w:rsidRDefault="00B6329C">
      <w:pPr>
        <w:rPr>
          <w:rFonts w:ascii="Arial" w:hAnsi="Arial" w:cs="Arial"/>
        </w:rPr>
      </w:pPr>
    </w:p>
    <w:p w:rsidR="00B6329C" w:rsidRDefault="00B6329C">
      <w:pPr>
        <w:rPr>
          <w:rFonts w:ascii="Arial" w:hAnsi="Arial" w:cs="Arial"/>
        </w:rPr>
      </w:pPr>
    </w:p>
    <w:p w:rsidR="00385B5B" w:rsidRDefault="00385B5B" w:rsidP="00437E70">
      <w:pPr>
        <w:rPr>
          <w:rFonts w:ascii="Arial" w:hAnsi="Arial" w:cs="Arial"/>
          <w:b/>
          <w:sz w:val="24"/>
        </w:rPr>
      </w:pPr>
      <w:r w:rsidRPr="00063A0D">
        <w:rPr>
          <w:rFonts w:ascii="Arial" w:hAnsi="Arial" w:cs="Arial"/>
          <w:b/>
          <w:sz w:val="24"/>
        </w:rPr>
        <w:t>Trust Values</w:t>
      </w:r>
      <w:r>
        <w:rPr>
          <w:rFonts w:ascii="Arial" w:hAnsi="Arial" w:cs="Arial"/>
          <w:b/>
          <w:sz w:val="24"/>
        </w:rPr>
        <w:t xml:space="preserve"> </w:t>
      </w:r>
    </w:p>
    <w:p w:rsidR="004C04B2" w:rsidRDefault="00063A0D" w:rsidP="004C04B2">
      <w:pPr>
        <w:rPr>
          <w:rFonts w:ascii="Arial" w:hAnsi="Arial" w:cs="Arial"/>
          <w:b/>
          <w:sz w:val="24"/>
        </w:rPr>
      </w:pPr>
      <w:r>
        <w:rPr>
          <w:noProof/>
          <w:lang w:eastAsia="en-GB"/>
        </w:rPr>
        <w:drawing>
          <wp:inline distT="0" distB="0" distL="0" distR="0" wp14:anchorId="4162C80B" wp14:editId="05A12C56">
            <wp:extent cx="5731510" cy="2452425"/>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452425"/>
                    </a:xfrm>
                    <a:prstGeom prst="rect">
                      <a:avLst/>
                    </a:prstGeom>
                  </pic:spPr>
                </pic:pic>
              </a:graphicData>
            </a:graphic>
          </wp:inline>
        </w:drawing>
      </w:r>
    </w:p>
    <w:p w:rsidR="0044250E" w:rsidRDefault="0044250E" w:rsidP="004C04B2">
      <w:pPr>
        <w:rPr>
          <w:rFonts w:ascii="Arial" w:eastAsia="Times New Roman" w:hAnsi="Arial" w:cs="Arial"/>
          <w:b/>
          <w:u w:val="single"/>
        </w:rPr>
      </w:pPr>
    </w:p>
    <w:p w:rsidR="0044250E" w:rsidRDefault="0044250E" w:rsidP="004C04B2">
      <w:pPr>
        <w:rPr>
          <w:rFonts w:ascii="Arial" w:eastAsia="Times New Roman" w:hAnsi="Arial" w:cs="Arial"/>
          <w:b/>
          <w:u w:val="single"/>
        </w:rPr>
      </w:pPr>
    </w:p>
    <w:p w:rsidR="0044250E" w:rsidRDefault="0044250E" w:rsidP="004C04B2">
      <w:pPr>
        <w:rPr>
          <w:rFonts w:ascii="Arial" w:eastAsia="Times New Roman" w:hAnsi="Arial" w:cs="Arial"/>
          <w:b/>
          <w:u w:val="single"/>
        </w:rPr>
      </w:pPr>
    </w:p>
    <w:p w:rsidR="0044250E" w:rsidRDefault="0044250E" w:rsidP="004C04B2">
      <w:pPr>
        <w:rPr>
          <w:rFonts w:ascii="Arial" w:eastAsia="Times New Roman" w:hAnsi="Arial" w:cs="Arial"/>
          <w:b/>
          <w:u w:val="single"/>
        </w:rPr>
      </w:pPr>
    </w:p>
    <w:p w:rsidR="0044250E" w:rsidRDefault="0044250E" w:rsidP="004C04B2">
      <w:pPr>
        <w:rPr>
          <w:rFonts w:ascii="Arial" w:eastAsia="Times New Roman" w:hAnsi="Arial" w:cs="Arial"/>
          <w:b/>
          <w:u w:val="single"/>
        </w:rPr>
      </w:pPr>
    </w:p>
    <w:p w:rsidR="0044250E" w:rsidRDefault="0044250E" w:rsidP="004C04B2">
      <w:pPr>
        <w:rPr>
          <w:rFonts w:ascii="Arial" w:eastAsia="Times New Roman" w:hAnsi="Arial" w:cs="Arial"/>
          <w:b/>
          <w:u w:val="single"/>
        </w:rPr>
      </w:pPr>
    </w:p>
    <w:p w:rsidR="0044250E" w:rsidRDefault="0044250E" w:rsidP="004C04B2">
      <w:pPr>
        <w:rPr>
          <w:rFonts w:ascii="Arial" w:eastAsia="Times New Roman" w:hAnsi="Arial" w:cs="Arial"/>
          <w:b/>
          <w:u w:val="single"/>
        </w:rPr>
      </w:pPr>
    </w:p>
    <w:p w:rsidR="00FC0513" w:rsidRPr="002F6116" w:rsidRDefault="00FC0513" w:rsidP="004C04B2">
      <w:pPr>
        <w:rPr>
          <w:rFonts w:ascii="Arial" w:eastAsia="Times New Roman" w:hAnsi="Arial" w:cs="Arial"/>
          <w:b/>
          <w:u w:val="single"/>
        </w:rPr>
      </w:pPr>
      <w:r w:rsidRPr="002F6116">
        <w:rPr>
          <w:rFonts w:ascii="Arial" w:eastAsia="Times New Roman" w:hAnsi="Arial" w:cs="Arial"/>
          <w:b/>
          <w:u w:val="single"/>
        </w:rPr>
        <w:t xml:space="preserve">Trust Behaviour Framework </w:t>
      </w:r>
    </w:p>
    <w:p w:rsidR="00FC0513" w:rsidRPr="000252F1" w:rsidRDefault="00FC0513" w:rsidP="00EA706D">
      <w:pPr>
        <w:pStyle w:val="ListParagraph"/>
        <w:numPr>
          <w:ilvl w:val="0"/>
          <w:numId w:val="21"/>
        </w:numPr>
        <w:rPr>
          <w:rFonts w:ascii="Arial" w:hAnsi="Arial" w:cs="Arial"/>
          <w:b/>
          <w:sz w:val="22"/>
          <w:u w:val="single"/>
        </w:rPr>
      </w:pPr>
      <w:r w:rsidRPr="00775C4A">
        <w:rPr>
          <w:rFonts w:ascii="Arial" w:hAnsi="Arial" w:cs="Arial"/>
          <w:sz w:val="22"/>
        </w:rPr>
        <w:t xml:space="preserve">All post holders are required to adhere to the Trust’s Behaviour Framework in the undertaking of their duties.  </w:t>
      </w:r>
    </w:p>
    <w:p w:rsidR="00667696" w:rsidRDefault="00667696" w:rsidP="000252F1">
      <w:pPr>
        <w:ind w:left="360"/>
        <w:rPr>
          <w:rFonts w:ascii="Arial" w:hAnsi="Arial" w:cs="Arial"/>
          <w:b/>
          <w:u w:val="single"/>
        </w:rPr>
      </w:pPr>
    </w:p>
    <w:p w:rsidR="00667696" w:rsidRPr="000252F1" w:rsidRDefault="00667696" w:rsidP="000252F1">
      <w:pPr>
        <w:ind w:left="-142"/>
        <w:rPr>
          <w:rFonts w:ascii="Arial" w:hAnsi="Arial" w:cs="Arial"/>
          <w:b/>
          <w:u w:val="single"/>
        </w:rPr>
      </w:pPr>
      <w:r>
        <w:rPr>
          <w:noProof/>
          <w:lang w:eastAsia="en-GB"/>
        </w:rPr>
        <w:drawing>
          <wp:inline distT="0" distB="0" distL="0" distR="0" wp14:anchorId="132E86A8" wp14:editId="7AF0A355">
            <wp:extent cx="5731510" cy="2487328"/>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487328"/>
                    </a:xfrm>
                    <a:prstGeom prst="rect">
                      <a:avLst/>
                    </a:prstGeom>
                  </pic:spPr>
                </pic:pic>
              </a:graphicData>
            </a:graphic>
          </wp:inline>
        </w:drawing>
      </w:r>
    </w:p>
    <w:p w:rsidR="00FC0513" w:rsidRPr="00FC0513" w:rsidRDefault="00FC0513" w:rsidP="00EA706D">
      <w:pPr>
        <w:pStyle w:val="ListParagraph"/>
        <w:rPr>
          <w:rFonts w:ascii="Arial" w:hAnsi="Arial" w:cs="Arial"/>
          <w:b/>
          <w:u w:val="single"/>
        </w:rPr>
      </w:pPr>
    </w:p>
    <w:p w:rsidR="00385B5B" w:rsidRPr="00385B5B" w:rsidRDefault="00385B5B" w:rsidP="002F6116">
      <w:pPr>
        <w:rPr>
          <w:rFonts w:ascii="Arial" w:eastAsia="Times New Roman" w:hAnsi="Arial" w:cs="Arial"/>
          <w:b/>
          <w:i/>
          <w:iCs/>
        </w:rPr>
      </w:pPr>
      <w:r w:rsidRPr="00385B5B">
        <w:rPr>
          <w:rFonts w:ascii="Arial" w:eastAsia="Times New Roman" w:hAnsi="Arial" w:cs="Arial"/>
          <w:b/>
          <w:u w:val="single"/>
        </w:rPr>
        <w:t>Research &amp; Development</w:t>
      </w:r>
      <w:r w:rsidRPr="00385B5B">
        <w:rPr>
          <w:rFonts w:ascii="Arial" w:eastAsia="Times New Roman" w:hAnsi="Arial" w:cs="Arial"/>
          <w:b/>
        </w:rPr>
        <w:t xml:space="preserve"> </w:t>
      </w:r>
      <w:r w:rsidRPr="00385B5B">
        <w:rPr>
          <w:rFonts w:ascii="Arial" w:eastAsia="Times New Roman" w:hAnsi="Arial" w:cs="Arial"/>
          <w:b/>
          <w:color w:val="0070C0"/>
        </w:rPr>
        <w:t>(</w:t>
      </w:r>
      <w:r w:rsidRPr="00385B5B">
        <w:rPr>
          <w:rFonts w:ascii="Arial" w:eastAsia="Times New Roman" w:hAnsi="Arial" w:cs="Arial"/>
          <w:iCs/>
          <w:color w:val="0070C0"/>
        </w:rPr>
        <w:t xml:space="preserve">Should the post require more than this level then the requirement should be clearly described and referred to the </w:t>
      </w:r>
      <w:proofErr w:type="spellStart"/>
      <w:r w:rsidRPr="00385B5B">
        <w:rPr>
          <w:rFonts w:ascii="Arial" w:eastAsia="Times New Roman" w:hAnsi="Arial" w:cs="Arial"/>
          <w:iCs/>
          <w:color w:val="0070C0"/>
        </w:rPr>
        <w:t>AfC</w:t>
      </w:r>
      <w:proofErr w:type="spellEnd"/>
      <w:r w:rsidRPr="00385B5B">
        <w:rPr>
          <w:rFonts w:ascii="Arial" w:eastAsia="Times New Roman" w:hAnsi="Arial" w:cs="Arial"/>
          <w:iCs/>
          <w:color w:val="0070C0"/>
        </w:rPr>
        <w:t xml:space="preserve"> Panel for Evaluation)</w:t>
      </w:r>
    </w:p>
    <w:p w:rsidR="00385B5B" w:rsidRPr="00385B5B" w:rsidRDefault="00385B5B" w:rsidP="00385B5B">
      <w:pPr>
        <w:numPr>
          <w:ilvl w:val="0"/>
          <w:numId w:val="10"/>
        </w:numPr>
        <w:spacing w:after="0" w:line="240" w:lineRule="auto"/>
        <w:ind w:left="426" w:hanging="426"/>
        <w:rPr>
          <w:rFonts w:ascii="Arial" w:eastAsia="Times New Roman" w:hAnsi="Arial" w:cs="Arial"/>
          <w:iCs/>
        </w:rPr>
      </w:pPr>
      <w:r w:rsidRPr="00385B5B">
        <w:rPr>
          <w:rFonts w:ascii="Arial" w:eastAsia="Times New Roman" w:hAnsi="Arial" w:cs="Arial"/>
          <w:iCs/>
        </w:rPr>
        <w:t>May be required to undertake surveys or audits, as necessary to own work; may occasionally participate in R&amp;D, clinical trials or equipment testing.</w:t>
      </w:r>
    </w:p>
    <w:p w:rsidR="00385B5B" w:rsidRPr="00385B5B" w:rsidRDefault="00385B5B" w:rsidP="00385B5B">
      <w:pPr>
        <w:spacing w:after="0" w:line="240" w:lineRule="auto"/>
        <w:ind w:left="426"/>
        <w:jc w:val="both"/>
        <w:rPr>
          <w:rFonts w:ascii="Arial" w:eastAsia="Times New Roman" w:hAnsi="Arial" w:cs="Arial"/>
          <w:iCs/>
        </w:rPr>
      </w:pPr>
    </w:p>
    <w:p w:rsidR="00385B5B" w:rsidRPr="00385B5B" w:rsidRDefault="00385B5B" w:rsidP="00385B5B">
      <w:pPr>
        <w:spacing w:after="0" w:line="240" w:lineRule="auto"/>
        <w:jc w:val="both"/>
        <w:rPr>
          <w:rFonts w:ascii="Arial" w:eastAsia="Times New Roman" w:hAnsi="Arial" w:cs="Arial"/>
          <w:color w:val="0000FF"/>
        </w:rPr>
      </w:pPr>
      <w:r w:rsidRPr="00385B5B">
        <w:rPr>
          <w:rFonts w:ascii="Arial" w:eastAsia="Times New Roman" w:hAnsi="Arial" w:cs="Arial"/>
          <w:b/>
          <w:u w:val="single"/>
        </w:rPr>
        <w:t xml:space="preserve">Safeguarding Clause </w:t>
      </w:r>
    </w:p>
    <w:p w:rsidR="00385B5B" w:rsidRPr="00385B5B" w:rsidRDefault="00385B5B" w:rsidP="00385B5B">
      <w:pPr>
        <w:spacing w:after="0" w:line="240" w:lineRule="auto"/>
        <w:jc w:val="both"/>
        <w:rPr>
          <w:rFonts w:ascii="Arial" w:eastAsia="Times New Roman" w:hAnsi="Arial" w:cs="Arial"/>
        </w:rPr>
      </w:pPr>
    </w:p>
    <w:p w:rsidR="00385B5B" w:rsidRPr="00385B5B" w:rsidRDefault="00385B5B" w:rsidP="00385B5B">
      <w:pPr>
        <w:numPr>
          <w:ilvl w:val="0"/>
          <w:numId w:val="9"/>
        </w:numPr>
        <w:spacing w:after="0" w:line="240" w:lineRule="auto"/>
        <w:jc w:val="both"/>
        <w:rPr>
          <w:rFonts w:ascii="Arial" w:eastAsia="Times New Roman" w:hAnsi="Arial" w:cs="Arial"/>
        </w:rPr>
      </w:pPr>
      <w:r w:rsidRPr="00385B5B">
        <w:rPr>
          <w:rFonts w:ascii="Arial" w:eastAsia="Times New Roman" w:hAnsi="Arial" w:cs="Arial"/>
        </w:rPr>
        <w:t>Norfolk Community Health and Care NHS Trust is committed to safeguarding and promoting the welfare of children, young people and vulnerable adults, and expects all staff and volunteers to share this commitment. Rigorous recruitment checks are carried out and where applicable to the role successful applicants will be required to undertake a criminal records check via the Disclosure and Barring Service (DBS).</w:t>
      </w:r>
    </w:p>
    <w:p w:rsidR="00385B5B" w:rsidRPr="00385B5B" w:rsidRDefault="00385B5B" w:rsidP="00385B5B">
      <w:pPr>
        <w:spacing w:after="0" w:line="240" w:lineRule="auto"/>
        <w:jc w:val="both"/>
        <w:rPr>
          <w:rFonts w:ascii="Arial" w:eastAsia="Times New Roman" w:hAnsi="Arial" w:cs="Arial"/>
          <w:b/>
          <w:u w:val="single"/>
        </w:rPr>
      </w:pPr>
    </w:p>
    <w:p w:rsidR="00385B5B" w:rsidRPr="00385B5B" w:rsidRDefault="00385B5B" w:rsidP="00385B5B">
      <w:pPr>
        <w:spacing w:after="0" w:line="240" w:lineRule="auto"/>
        <w:jc w:val="both"/>
        <w:rPr>
          <w:rFonts w:ascii="Arial" w:eastAsia="Times New Roman" w:hAnsi="Arial" w:cs="Arial"/>
          <w:b/>
          <w:u w:val="single"/>
        </w:rPr>
      </w:pPr>
      <w:r w:rsidRPr="00385B5B">
        <w:rPr>
          <w:rFonts w:ascii="Arial" w:eastAsia="Times New Roman" w:hAnsi="Arial" w:cs="Arial"/>
          <w:b/>
          <w:u w:val="single"/>
        </w:rPr>
        <w:t>Infection Control</w:t>
      </w:r>
    </w:p>
    <w:p w:rsidR="00385B5B" w:rsidRPr="00385B5B" w:rsidRDefault="00385B5B" w:rsidP="00385B5B">
      <w:pPr>
        <w:spacing w:after="0" w:line="240" w:lineRule="auto"/>
        <w:jc w:val="both"/>
        <w:rPr>
          <w:rFonts w:ascii="Arial" w:eastAsia="Times New Roman" w:hAnsi="Arial" w:cs="Arial"/>
        </w:rPr>
      </w:pPr>
    </w:p>
    <w:p w:rsidR="00385B5B" w:rsidRPr="00385B5B" w:rsidRDefault="00385B5B" w:rsidP="00385B5B">
      <w:pPr>
        <w:numPr>
          <w:ilvl w:val="0"/>
          <w:numId w:val="8"/>
        </w:numPr>
        <w:spacing w:after="0" w:line="240" w:lineRule="auto"/>
        <w:jc w:val="both"/>
        <w:rPr>
          <w:rFonts w:ascii="Arial" w:eastAsia="Times New Roman" w:hAnsi="Arial" w:cs="Arial"/>
        </w:rPr>
      </w:pPr>
      <w:r w:rsidRPr="00385B5B">
        <w:rPr>
          <w:rFonts w:ascii="Arial" w:eastAsia="Times New Roman" w:hAnsi="Arial" w:cs="Arial"/>
        </w:rPr>
        <w:t>Norfolk Community Health and Care NHS Trust staff are responsible for protecting themselves and others against infection risks. All staff regardless of whether clinical or not are expected to comply with current infection control policies and procedures and to report any problems with regard to this to their managers. All staff undertaking patient care activities must attend infection control training and updates as required by Norfolk Community Health and Care NHS Trust.</w:t>
      </w:r>
    </w:p>
    <w:p w:rsidR="00385B5B" w:rsidRPr="00385B5B" w:rsidRDefault="00385B5B" w:rsidP="00385B5B">
      <w:pPr>
        <w:spacing w:after="0" w:line="240" w:lineRule="auto"/>
        <w:jc w:val="both"/>
        <w:rPr>
          <w:rFonts w:ascii="Arial" w:eastAsia="Times New Roman" w:hAnsi="Arial" w:cs="Arial"/>
          <w:color w:val="333333"/>
          <w:u w:val="single"/>
        </w:rPr>
      </w:pPr>
    </w:p>
    <w:p w:rsidR="00385B5B" w:rsidRPr="00385B5B" w:rsidRDefault="00385B5B" w:rsidP="00385B5B">
      <w:pPr>
        <w:keepNext/>
        <w:spacing w:after="0" w:line="240" w:lineRule="auto"/>
        <w:jc w:val="both"/>
        <w:outlineLvl w:val="2"/>
        <w:rPr>
          <w:rFonts w:ascii="Arial" w:eastAsia="Times New Roman" w:hAnsi="Arial" w:cs="Arial"/>
          <w:b/>
          <w:u w:val="single"/>
        </w:rPr>
      </w:pPr>
      <w:r w:rsidRPr="00385B5B">
        <w:rPr>
          <w:rFonts w:ascii="Arial" w:eastAsia="Times New Roman" w:hAnsi="Arial" w:cs="Arial"/>
          <w:b/>
          <w:u w:val="single"/>
        </w:rPr>
        <w:t xml:space="preserve">Health and Safety </w:t>
      </w:r>
    </w:p>
    <w:p w:rsidR="00385B5B" w:rsidRPr="00385B5B" w:rsidRDefault="00385B5B" w:rsidP="00385B5B">
      <w:pPr>
        <w:spacing w:after="0" w:line="240" w:lineRule="auto"/>
        <w:jc w:val="both"/>
        <w:rPr>
          <w:rFonts w:ascii="Arial" w:eastAsia="Times New Roman" w:hAnsi="Arial" w:cs="Arial"/>
          <w:b/>
          <w:bCs/>
        </w:rPr>
      </w:pPr>
    </w:p>
    <w:p w:rsidR="00385B5B" w:rsidRPr="00385B5B" w:rsidRDefault="00385B5B" w:rsidP="00385B5B">
      <w:pPr>
        <w:numPr>
          <w:ilvl w:val="0"/>
          <w:numId w:val="6"/>
        </w:numPr>
        <w:tabs>
          <w:tab w:val="num" w:pos="360"/>
        </w:tabs>
        <w:spacing w:after="0" w:line="240" w:lineRule="auto"/>
        <w:ind w:left="360"/>
        <w:jc w:val="both"/>
        <w:rPr>
          <w:rFonts w:ascii="Arial" w:eastAsia="Times New Roman" w:hAnsi="Arial" w:cs="Arial"/>
        </w:rPr>
      </w:pPr>
      <w:r w:rsidRPr="00385B5B">
        <w:rPr>
          <w:rFonts w:ascii="Arial" w:eastAsia="Times New Roman" w:hAnsi="Arial" w:cs="Arial"/>
        </w:rPr>
        <w:t>Employees must be aware of the responsibilities placed upon them under the Health and Safety at Work Act (1974), to ensure the agreed safety procedures are carried out to maintain a safe environment for employees and visitors.</w:t>
      </w:r>
    </w:p>
    <w:p w:rsidR="00385B5B" w:rsidRPr="00385B5B" w:rsidRDefault="00385B5B" w:rsidP="00385B5B">
      <w:pPr>
        <w:spacing w:after="0" w:line="240" w:lineRule="auto"/>
        <w:jc w:val="both"/>
        <w:rPr>
          <w:rFonts w:ascii="Arial" w:eastAsia="Times New Roman" w:hAnsi="Arial" w:cs="Arial"/>
        </w:rPr>
      </w:pPr>
    </w:p>
    <w:p w:rsidR="00385B5B" w:rsidRPr="00385B5B" w:rsidRDefault="00385B5B" w:rsidP="00385B5B">
      <w:pPr>
        <w:numPr>
          <w:ilvl w:val="0"/>
          <w:numId w:val="6"/>
        </w:numPr>
        <w:tabs>
          <w:tab w:val="num" w:pos="360"/>
        </w:tabs>
        <w:spacing w:after="0" w:line="240" w:lineRule="auto"/>
        <w:ind w:left="360" w:right="-43"/>
        <w:jc w:val="both"/>
        <w:rPr>
          <w:rFonts w:ascii="Arial" w:eastAsia="Times New Roman" w:hAnsi="Arial" w:cs="Times New Roman"/>
          <w:kern w:val="24"/>
          <w:lang w:eastAsia="en-GB"/>
        </w:rPr>
      </w:pPr>
      <w:r w:rsidRPr="00385B5B">
        <w:rPr>
          <w:rFonts w:ascii="Arial" w:eastAsia="Times New Roman" w:hAnsi="Arial" w:cs="Times New Roman"/>
          <w:kern w:val="24"/>
          <w:lang w:eastAsia="en-GB"/>
        </w:rPr>
        <w:t>To ensure that the Trust’s Health and Safety Policies are understood and observed and that procedures are followed.</w:t>
      </w:r>
    </w:p>
    <w:p w:rsidR="00385B5B" w:rsidRPr="00385B5B" w:rsidRDefault="00385B5B" w:rsidP="00385B5B">
      <w:pPr>
        <w:spacing w:after="0" w:line="240" w:lineRule="auto"/>
        <w:ind w:right="-43"/>
        <w:jc w:val="both"/>
        <w:rPr>
          <w:rFonts w:ascii="Arial" w:eastAsia="Times New Roman" w:hAnsi="Arial" w:cs="Times New Roman"/>
          <w:kern w:val="24"/>
          <w:lang w:eastAsia="en-GB"/>
        </w:rPr>
      </w:pPr>
    </w:p>
    <w:p w:rsidR="00385B5B" w:rsidRPr="00385B5B" w:rsidRDefault="00385B5B" w:rsidP="00385B5B">
      <w:pPr>
        <w:numPr>
          <w:ilvl w:val="0"/>
          <w:numId w:val="6"/>
        </w:numPr>
        <w:tabs>
          <w:tab w:val="num" w:pos="360"/>
        </w:tabs>
        <w:spacing w:after="0" w:line="240" w:lineRule="auto"/>
        <w:ind w:left="360" w:right="-43"/>
        <w:jc w:val="both"/>
        <w:rPr>
          <w:rFonts w:ascii="Arial" w:eastAsia="Times New Roman" w:hAnsi="Arial" w:cs="Arial"/>
        </w:rPr>
      </w:pPr>
      <w:r w:rsidRPr="00385B5B">
        <w:rPr>
          <w:rFonts w:ascii="Arial" w:eastAsia="Times New Roman" w:hAnsi="Arial" w:cs="Arial"/>
        </w:rPr>
        <w:t>To ensure the appropriate use of equipment and facilities and the environment is maintained in good order.</w:t>
      </w:r>
    </w:p>
    <w:p w:rsidR="00385B5B" w:rsidRPr="00385B5B" w:rsidRDefault="00385B5B" w:rsidP="00385B5B">
      <w:pPr>
        <w:spacing w:after="0" w:line="240" w:lineRule="auto"/>
        <w:ind w:right="-43"/>
        <w:jc w:val="both"/>
        <w:rPr>
          <w:rFonts w:ascii="Arial" w:eastAsia="Times New Roman" w:hAnsi="Arial" w:cs="Arial"/>
        </w:rPr>
      </w:pPr>
    </w:p>
    <w:p w:rsidR="00385B5B" w:rsidRPr="00385B5B" w:rsidRDefault="00385B5B" w:rsidP="00385B5B">
      <w:pPr>
        <w:numPr>
          <w:ilvl w:val="0"/>
          <w:numId w:val="6"/>
        </w:numPr>
        <w:tabs>
          <w:tab w:val="num" w:pos="360"/>
        </w:tabs>
        <w:spacing w:after="0" w:line="240" w:lineRule="auto"/>
        <w:ind w:left="360" w:right="-43"/>
        <w:jc w:val="both"/>
        <w:rPr>
          <w:rFonts w:ascii="Arial" w:eastAsia="Times New Roman" w:hAnsi="Arial" w:cs="Arial"/>
        </w:rPr>
      </w:pPr>
      <w:r w:rsidRPr="00385B5B">
        <w:rPr>
          <w:rFonts w:ascii="Arial" w:eastAsia="Times New Roman" w:hAnsi="Arial" w:cs="Arial"/>
        </w:rPr>
        <w:t>To take the necessary precautions to safeguard the welfare and safety of themselves, patients, staff and visitors, in accordance with the Health and Safety at Work Act.</w:t>
      </w:r>
    </w:p>
    <w:p w:rsidR="00385B5B" w:rsidRPr="00385B5B" w:rsidRDefault="00385B5B" w:rsidP="00385B5B">
      <w:pPr>
        <w:spacing w:after="0" w:line="240" w:lineRule="auto"/>
        <w:ind w:right="-43"/>
        <w:jc w:val="both"/>
        <w:rPr>
          <w:rFonts w:ascii="Arial" w:eastAsia="Times New Roman" w:hAnsi="Arial" w:cs="Arial"/>
        </w:rPr>
      </w:pPr>
    </w:p>
    <w:p w:rsidR="00385B5B" w:rsidRPr="00385B5B" w:rsidRDefault="00385B5B" w:rsidP="00385B5B">
      <w:pPr>
        <w:numPr>
          <w:ilvl w:val="0"/>
          <w:numId w:val="6"/>
        </w:numPr>
        <w:tabs>
          <w:tab w:val="num" w:pos="360"/>
        </w:tabs>
        <w:spacing w:after="0" w:line="240" w:lineRule="auto"/>
        <w:ind w:left="360" w:right="-43"/>
        <w:jc w:val="both"/>
        <w:rPr>
          <w:rFonts w:ascii="Arial" w:eastAsia="Times New Roman" w:hAnsi="Arial" w:cs="Arial"/>
        </w:rPr>
      </w:pPr>
      <w:r w:rsidRPr="00385B5B">
        <w:rPr>
          <w:rFonts w:ascii="Arial" w:eastAsia="Times New Roman" w:hAnsi="Arial" w:cs="Arial"/>
        </w:rPr>
        <w:t>To undertake appropriate Health and Safety training to support safe working practice including, where appropriate, its management.</w:t>
      </w:r>
    </w:p>
    <w:p w:rsidR="00385B5B" w:rsidRPr="00385B5B" w:rsidRDefault="00385B5B" w:rsidP="00385B5B">
      <w:pPr>
        <w:spacing w:after="0" w:line="240" w:lineRule="auto"/>
        <w:jc w:val="both"/>
        <w:rPr>
          <w:rFonts w:ascii="Arial" w:eastAsia="Times New Roman" w:hAnsi="Arial" w:cs="Arial"/>
        </w:rPr>
      </w:pPr>
    </w:p>
    <w:p w:rsidR="00385B5B" w:rsidRPr="00385B5B" w:rsidRDefault="00385B5B" w:rsidP="00385B5B">
      <w:pPr>
        <w:spacing w:after="0" w:line="240" w:lineRule="auto"/>
        <w:jc w:val="both"/>
        <w:rPr>
          <w:rFonts w:ascii="Arial" w:eastAsia="Times New Roman" w:hAnsi="Arial" w:cs="Arial"/>
          <w:b/>
          <w:bCs/>
          <w:u w:val="single"/>
        </w:rPr>
      </w:pPr>
      <w:r w:rsidRPr="00385B5B">
        <w:rPr>
          <w:rFonts w:ascii="Arial" w:eastAsia="Times New Roman" w:hAnsi="Arial" w:cs="Arial"/>
          <w:b/>
          <w:bCs/>
          <w:u w:val="single"/>
        </w:rPr>
        <w:t xml:space="preserve">General </w:t>
      </w:r>
    </w:p>
    <w:p w:rsidR="00385B5B" w:rsidRPr="00385B5B" w:rsidRDefault="00385B5B" w:rsidP="00385B5B">
      <w:pPr>
        <w:spacing w:after="0" w:line="240" w:lineRule="auto"/>
        <w:jc w:val="both"/>
        <w:rPr>
          <w:rFonts w:ascii="Arial" w:eastAsia="Times New Roman" w:hAnsi="Arial" w:cs="Arial"/>
          <w:b/>
          <w:bCs/>
        </w:rPr>
      </w:pPr>
    </w:p>
    <w:p w:rsidR="00385B5B" w:rsidRPr="00385B5B" w:rsidRDefault="00385B5B" w:rsidP="00385B5B">
      <w:pPr>
        <w:numPr>
          <w:ilvl w:val="0"/>
          <w:numId w:val="6"/>
        </w:numPr>
        <w:tabs>
          <w:tab w:val="num" w:pos="360"/>
        </w:tabs>
        <w:spacing w:after="0" w:line="240" w:lineRule="auto"/>
        <w:ind w:left="360"/>
        <w:jc w:val="both"/>
        <w:rPr>
          <w:rFonts w:ascii="Arial" w:eastAsia="Times New Roman" w:hAnsi="Arial" w:cs="Arial"/>
        </w:rPr>
      </w:pPr>
      <w:r w:rsidRPr="00385B5B">
        <w:rPr>
          <w:rFonts w:ascii="Arial" w:eastAsia="Times New Roman" w:hAnsi="Arial" w:cs="Arial"/>
        </w:rPr>
        <w:t>All staff are required to respect confidentiality of all matters that they learn as a result of the employment with the Trust, including matters relating to other members of the staff and members of the public/patients.</w:t>
      </w:r>
    </w:p>
    <w:p w:rsidR="00385B5B" w:rsidRPr="00385B5B" w:rsidRDefault="00385B5B" w:rsidP="00385B5B">
      <w:pPr>
        <w:spacing w:after="0" w:line="240" w:lineRule="auto"/>
        <w:jc w:val="both"/>
        <w:rPr>
          <w:rFonts w:ascii="Arial" w:eastAsia="Times New Roman" w:hAnsi="Arial" w:cs="Arial"/>
        </w:rPr>
      </w:pPr>
    </w:p>
    <w:p w:rsidR="00385B5B" w:rsidRPr="00385B5B" w:rsidRDefault="00385B5B" w:rsidP="00385B5B">
      <w:pPr>
        <w:numPr>
          <w:ilvl w:val="0"/>
          <w:numId w:val="6"/>
        </w:numPr>
        <w:tabs>
          <w:tab w:val="num" w:pos="360"/>
        </w:tabs>
        <w:spacing w:after="0" w:line="240" w:lineRule="auto"/>
        <w:ind w:left="360"/>
        <w:jc w:val="both"/>
        <w:rPr>
          <w:rFonts w:ascii="Arial" w:eastAsia="Times New Roman" w:hAnsi="Arial" w:cs="Arial"/>
        </w:rPr>
      </w:pPr>
      <w:r w:rsidRPr="00385B5B">
        <w:rPr>
          <w:rFonts w:ascii="Arial" w:eastAsia="Times New Roman" w:hAnsi="Arial" w:cs="Arial"/>
        </w:rPr>
        <w:t xml:space="preserve">Maintain appropriate patient and clinical records in line with the Trusts policies and procedures, and in line with the agreed service specification. </w:t>
      </w:r>
    </w:p>
    <w:p w:rsidR="00385B5B" w:rsidRPr="00385B5B" w:rsidRDefault="00385B5B" w:rsidP="00385B5B">
      <w:pPr>
        <w:spacing w:after="0" w:line="240" w:lineRule="auto"/>
        <w:jc w:val="both"/>
        <w:rPr>
          <w:rFonts w:ascii="Arial" w:eastAsia="Times New Roman" w:hAnsi="Arial" w:cs="Arial"/>
        </w:rPr>
      </w:pPr>
    </w:p>
    <w:p w:rsidR="00385B5B" w:rsidRPr="00385B5B" w:rsidRDefault="00385B5B" w:rsidP="00385B5B">
      <w:pPr>
        <w:numPr>
          <w:ilvl w:val="0"/>
          <w:numId w:val="6"/>
        </w:numPr>
        <w:tabs>
          <w:tab w:val="num" w:pos="360"/>
        </w:tabs>
        <w:spacing w:after="0" w:line="240" w:lineRule="atLeast"/>
        <w:ind w:left="360"/>
        <w:jc w:val="both"/>
        <w:rPr>
          <w:rFonts w:ascii="Arial" w:eastAsia="Times New Roman" w:hAnsi="Arial" w:cs="Arial"/>
        </w:rPr>
      </w:pPr>
      <w:r w:rsidRPr="00385B5B">
        <w:rPr>
          <w:rFonts w:ascii="Arial" w:eastAsia="Times New Roman" w:hAnsi="Arial" w:cs="Arial"/>
        </w:rPr>
        <w:t xml:space="preserve">The post holder will be expected to participate in an annual appraisal of their work where the job description will be reviewed and objectives set. In line with the annual personal development plan the post holder will be expected to undertake any training or development required to fulfil their role. </w:t>
      </w:r>
    </w:p>
    <w:p w:rsidR="00385B5B" w:rsidRPr="00385B5B" w:rsidRDefault="00385B5B" w:rsidP="00385B5B">
      <w:pPr>
        <w:spacing w:after="0" w:line="240" w:lineRule="atLeast"/>
        <w:jc w:val="both"/>
        <w:rPr>
          <w:rFonts w:ascii="Arial" w:eastAsia="Times New Roman" w:hAnsi="Arial" w:cs="Arial"/>
        </w:rPr>
      </w:pPr>
    </w:p>
    <w:p w:rsidR="00385B5B" w:rsidRPr="00385B5B" w:rsidRDefault="00385B5B" w:rsidP="00385B5B">
      <w:pPr>
        <w:numPr>
          <w:ilvl w:val="0"/>
          <w:numId w:val="6"/>
        </w:numPr>
        <w:tabs>
          <w:tab w:val="num" w:pos="360"/>
        </w:tabs>
        <w:spacing w:after="0" w:line="240" w:lineRule="auto"/>
        <w:ind w:left="360"/>
        <w:jc w:val="both"/>
        <w:rPr>
          <w:rFonts w:ascii="Arial" w:eastAsia="Times New Roman" w:hAnsi="Arial" w:cs="Arial"/>
        </w:rPr>
      </w:pPr>
      <w:r w:rsidRPr="00385B5B">
        <w:rPr>
          <w:rFonts w:ascii="Arial" w:eastAsia="Times New Roman" w:hAnsi="Arial" w:cs="Arial"/>
        </w:rPr>
        <w:t>Ensure that all patients, clients and colleagues are treated at all times in an equitable manner, respecting diversity and showing an understanding of diversity in the workplace.</w:t>
      </w:r>
    </w:p>
    <w:p w:rsidR="00385B5B" w:rsidRPr="00385B5B" w:rsidRDefault="00385B5B" w:rsidP="00385B5B">
      <w:pPr>
        <w:spacing w:after="0" w:line="240" w:lineRule="auto"/>
        <w:jc w:val="both"/>
        <w:rPr>
          <w:rFonts w:ascii="Arial" w:eastAsia="Times New Roman" w:hAnsi="Arial" w:cs="Arial"/>
        </w:rPr>
      </w:pPr>
    </w:p>
    <w:p w:rsidR="00385B5B" w:rsidRPr="00385B5B" w:rsidRDefault="00385B5B" w:rsidP="00385B5B">
      <w:pPr>
        <w:numPr>
          <w:ilvl w:val="0"/>
          <w:numId w:val="6"/>
        </w:numPr>
        <w:tabs>
          <w:tab w:val="num" w:pos="360"/>
        </w:tabs>
        <w:spacing w:after="0" w:line="240" w:lineRule="atLeast"/>
        <w:ind w:left="360"/>
        <w:jc w:val="both"/>
        <w:rPr>
          <w:rFonts w:ascii="Arial" w:eastAsia="Times New Roman" w:hAnsi="Arial" w:cs="Arial"/>
          <w:iCs/>
        </w:rPr>
      </w:pPr>
      <w:r w:rsidRPr="00385B5B">
        <w:rPr>
          <w:rFonts w:ascii="Arial" w:eastAsia="Times New Roman" w:hAnsi="Arial" w:cs="Arial"/>
          <w:iCs/>
        </w:rPr>
        <w:t>The post holder must carry out their responsibilities with due regard to the Trust’s Equality and Diversity Policies, Procedures and Schemes and must ensure that equality is promoted at all times.</w:t>
      </w:r>
    </w:p>
    <w:p w:rsidR="00385B5B" w:rsidRPr="00385B5B" w:rsidRDefault="00385B5B" w:rsidP="00385B5B">
      <w:pPr>
        <w:spacing w:after="0" w:line="240" w:lineRule="auto"/>
        <w:jc w:val="both"/>
        <w:rPr>
          <w:rFonts w:ascii="Arial" w:eastAsia="Times New Roman" w:hAnsi="Arial" w:cs="Arial"/>
        </w:rPr>
      </w:pPr>
    </w:p>
    <w:p w:rsidR="00385B5B" w:rsidRDefault="00385B5B" w:rsidP="00385B5B">
      <w:pPr>
        <w:spacing w:after="0" w:line="240" w:lineRule="auto"/>
        <w:jc w:val="both"/>
        <w:rPr>
          <w:rFonts w:ascii="Arial" w:eastAsia="Times New Roman" w:hAnsi="Arial" w:cs="Arial"/>
        </w:rPr>
      </w:pPr>
    </w:p>
    <w:p w:rsidR="00385B5B" w:rsidRPr="00385B5B" w:rsidRDefault="00385B5B" w:rsidP="00385B5B">
      <w:pPr>
        <w:spacing w:after="0" w:line="240" w:lineRule="auto"/>
        <w:jc w:val="both"/>
        <w:rPr>
          <w:rFonts w:ascii="Arial" w:eastAsia="Times New Roman" w:hAnsi="Arial" w:cs="Arial"/>
        </w:rPr>
      </w:pPr>
      <w:r w:rsidRPr="00385B5B">
        <w:rPr>
          <w:rFonts w:ascii="Arial" w:eastAsia="Times New Roman" w:hAnsi="Arial" w:cs="Arial"/>
        </w:rPr>
        <w:t>This job description is not exhaustive and may be amended from time to time in consultation with the post holder. The post holder will be required to undertake any other duties as may be required for the effective performance of the post.</w:t>
      </w:r>
    </w:p>
    <w:p w:rsidR="00385B5B" w:rsidRDefault="00385B5B" w:rsidP="00437E70">
      <w:pPr>
        <w:rPr>
          <w:rFonts w:ascii="Arial" w:hAnsi="Arial" w:cs="Arial"/>
          <w:b/>
          <w:sz w:val="24"/>
        </w:rPr>
      </w:pPr>
    </w:p>
    <w:p w:rsidR="000537D3" w:rsidRDefault="000537D3">
      <w:pPr>
        <w:rPr>
          <w:rFonts w:ascii="Arial" w:hAnsi="Arial" w:cs="Arial"/>
          <w:sz w:val="24"/>
        </w:rPr>
      </w:pPr>
      <w:r>
        <w:rPr>
          <w:rFonts w:ascii="Arial" w:hAnsi="Arial" w:cs="Arial"/>
          <w:sz w:val="24"/>
        </w:rPr>
        <w:br w:type="page"/>
      </w:r>
    </w:p>
    <w:p w:rsidR="00385B5B" w:rsidRDefault="000537D3" w:rsidP="000537D3">
      <w:pPr>
        <w:jc w:val="center"/>
        <w:rPr>
          <w:rFonts w:ascii="Arial" w:hAnsi="Arial" w:cs="Arial"/>
          <w:b/>
          <w:sz w:val="28"/>
        </w:rPr>
      </w:pPr>
      <w:r>
        <w:rPr>
          <w:rFonts w:ascii="Arial" w:hAnsi="Arial" w:cs="Arial"/>
          <w:b/>
          <w:sz w:val="28"/>
        </w:rPr>
        <w:t>Person Specification</w:t>
      </w:r>
    </w:p>
    <w:p w:rsidR="00285C91" w:rsidRPr="000537D3" w:rsidRDefault="00285C91" w:rsidP="00285C91">
      <w:pPr>
        <w:rPr>
          <w:rFonts w:ascii="Arial" w:eastAsia="Times New Roman" w:hAnsi="Arial" w:cs="Arial"/>
          <w:szCs w:val="24"/>
        </w:rPr>
      </w:pPr>
      <w:r w:rsidRPr="000537D3">
        <w:rPr>
          <w:rFonts w:ascii="Arial" w:eastAsia="Times New Roman" w:hAnsi="Arial" w:cs="Arial"/>
          <w:b/>
          <w:szCs w:val="24"/>
        </w:rPr>
        <w:t>Essential</w:t>
      </w:r>
      <w:r w:rsidRPr="000537D3">
        <w:rPr>
          <w:rFonts w:ascii="Arial" w:eastAsia="Times New Roman" w:hAnsi="Arial" w:cs="Arial"/>
          <w:szCs w:val="24"/>
        </w:rPr>
        <w:t xml:space="preserve"> defines the minimum criteria needed to carry out the job and the job cannot be done without these.  </w:t>
      </w:r>
    </w:p>
    <w:p w:rsidR="00285C91" w:rsidRPr="000537D3" w:rsidRDefault="00285C91" w:rsidP="00285C91">
      <w:pPr>
        <w:rPr>
          <w:rFonts w:ascii="Arial" w:hAnsi="Arial" w:cs="Arial"/>
        </w:rPr>
      </w:pPr>
      <w:r w:rsidRPr="000537D3">
        <w:rPr>
          <w:rFonts w:ascii="Arial" w:eastAsia="Times New Roman" w:hAnsi="Arial" w:cs="Arial"/>
          <w:b/>
          <w:szCs w:val="24"/>
        </w:rPr>
        <w:t>Desirable</w:t>
      </w:r>
      <w:r w:rsidRPr="000537D3">
        <w:rPr>
          <w:rFonts w:ascii="Arial" w:eastAsia="Times New Roman" w:hAnsi="Arial" w:cs="Arial"/>
          <w:szCs w:val="24"/>
        </w:rPr>
        <w:t xml:space="preserve"> refers to criteria which are not essential and which successful applicants would be expected to acquire during their time in post. The desirable requirements are not taken in to consideration in a job evaluation panel.</w:t>
      </w:r>
      <w:r w:rsidRPr="000537D3">
        <w:rPr>
          <w:rFonts w:ascii="Arial" w:eastAsia="Times New Roman" w:hAnsi="Arial" w:cs="Arial"/>
          <w:b/>
          <w:szCs w:val="24"/>
        </w:rPr>
        <w:t xml:space="preserve">  </w:t>
      </w:r>
    </w:p>
    <w:tbl>
      <w:tblPr>
        <w:tblStyle w:val="TableGrid"/>
        <w:tblW w:w="0" w:type="auto"/>
        <w:jc w:val="center"/>
        <w:tblLayout w:type="fixed"/>
        <w:tblLook w:val="01E0" w:firstRow="1" w:lastRow="1" w:firstColumn="1" w:lastColumn="1" w:noHBand="0" w:noVBand="0"/>
      </w:tblPr>
      <w:tblGrid>
        <w:gridCol w:w="1755"/>
        <w:gridCol w:w="3420"/>
        <w:gridCol w:w="3972"/>
      </w:tblGrid>
      <w:tr w:rsidR="00285C91" w:rsidRPr="000B6198" w:rsidTr="00532711">
        <w:trPr>
          <w:jc w:val="center"/>
        </w:trPr>
        <w:tc>
          <w:tcPr>
            <w:tcW w:w="1755" w:type="dxa"/>
          </w:tcPr>
          <w:p w:rsidR="00285C91" w:rsidRPr="000B6198" w:rsidRDefault="00285C91" w:rsidP="00532711">
            <w:pPr>
              <w:jc w:val="both"/>
              <w:rPr>
                <w:rFonts w:ascii="Arial" w:hAnsi="Arial" w:cs="Arial"/>
                <w:b/>
                <w:bCs/>
                <w:sz w:val="20"/>
                <w:szCs w:val="20"/>
              </w:rPr>
            </w:pPr>
          </w:p>
        </w:tc>
        <w:tc>
          <w:tcPr>
            <w:tcW w:w="3420" w:type="dxa"/>
          </w:tcPr>
          <w:p w:rsidR="00285C91" w:rsidRPr="000B6198" w:rsidRDefault="00285C91" w:rsidP="00532711">
            <w:pPr>
              <w:jc w:val="both"/>
              <w:rPr>
                <w:rFonts w:ascii="Arial" w:hAnsi="Arial" w:cs="Arial"/>
                <w:b/>
                <w:bCs/>
                <w:sz w:val="20"/>
                <w:szCs w:val="20"/>
              </w:rPr>
            </w:pPr>
            <w:r w:rsidRPr="000B6198">
              <w:rPr>
                <w:rFonts w:ascii="Arial" w:hAnsi="Arial" w:cs="Arial"/>
                <w:b/>
                <w:bCs/>
                <w:sz w:val="20"/>
                <w:szCs w:val="20"/>
              </w:rPr>
              <w:t xml:space="preserve">Essential </w:t>
            </w:r>
            <w:proofErr w:type="spellStart"/>
            <w:r w:rsidRPr="000B6198">
              <w:rPr>
                <w:rFonts w:ascii="Arial" w:hAnsi="Arial" w:cs="Arial"/>
                <w:b/>
                <w:bCs/>
                <w:sz w:val="20"/>
                <w:szCs w:val="20"/>
              </w:rPr>
              <w:t>Critiera</w:t>
            </w:r>
            <w:proofErr w:type="spellEnd"/>
          </w:p>
        </w:tc>
        <w:tc>
          <w:tcPr>
            <w:tcW w:w="3972" w:type="dxa"/>
          </w:tcPr>
          <w:p w:rsidR="00285C91" w:rsidRPr="000B6198" w:rsidRDefault="00285C91" w:rsidP="00532711">
            <w:pPr>
              <w:jc w:val="both"/>
              <w:rPr>
                <w:rFonts w:ascii="Arial" w:hAnsi="Arial" w:cs="Arial"/>
                <w:b/>
                <w:bCs/>
                <w:sz w:val="20"/>
                <w:szCs w:val="20"/>
              </w:rPr>
            </w:pPr>
            <w:r w:rsidRPr="000B6198">
              <w:rPr>
                <w:rFonts w:ascii="Arial" w:hAnsi="Arial" w:cs="Arial"/>
                <w:b/>
                <w:bCs/>
                <w:sz w:val="20"/>
                <w:szCs w:val="20"/>
              </w:rPr>
              <w:t>Desirable Criteria</w:t>
            </w:r>
          </w:p>
        </w:tc>
      </w:tr>
      <w:tr w:rsidR="00285C91" w:rsidRPr="000B6198" w:rsidTr="00532711">
        <w:trPr>
          <w:jc w:val="center"/>
        </w:trPr>
        <w:tc>
          <w:tcPr>
            <w:tcW w:w="1755" w:type="dxa"/>
          </w:tcPr>
          <w:p w:rsidR="00285C91" w:rsidRPr="000B6198" w:rsidRDefault="00285C91" w:rsidP="00532711">
            <w:pPr>
              <w:jc w:val="both"/>
              <w:rPr>
                <w:rFonts w:ascii="Arial" w:hAnsi="Arial" w:cs="Arial"/>
                <w:b/>
                <w:bCs/>
                <w:sz w:val="20"/>
                <w:szCs w:val="20"/>
              </w:rPr>
            </w:pPr>
            <w:r w:rsidRPr="000B6198">
              <w:rPr>
                <w:rFonts w:ascii="Arial" w:hAnsi="Arial" w:cs="Arial"/>
                <w:b/>
                <w:bCs/>
                <w:sz w:val="20"/>
                <w:szCs w:val="20"/>
              </w:rPr>
              <w:t>Education/ Qualification</w:t>
            </w:r>
          </w:p>
        </w:tc>
        <w:tc>
          <w:tcPr>
            <w:tcW w:w="3420" w:type="dxa"/>
          </w:tcPr>
          <w:p w:rsidR="00285C91" w:rsidRPr="000B6198" w:rsidRDefault="000C7D13" w:rsidP="00285C91">
            <w:pPr>
              <w:numPr>
                <w:ilvl w:val="0"/>
                <w:numId w:val="24"/>
              </w:numPr>
              <w:tabs>
                <w:tab w:val="clear" w:pos="720"/>
                <w:tab w:val="num" w:pos="259"/>
              </w:tabs>
              <w:ind w:left="259" w:hanging="259"/>
              <w:rPr>
                <w:rFonts w:ascii="Arial" w:hAnsi="Arial" w:cs="Arial"/>
                <w:sz w:val="20"/>
                <w:szCs w:val="20"/>
              </w:rPr>
            </w:pPr>
            <w:r>
              <w:rPr>
                <w:rFonts w:ascii="Arial" w:hAnsi="Arial" w:cs="Arial"/>
                <w:sz w:val="20"/>
                <w:szCs w:val="20"/>
              </w:rPr>
              <w:t>Completed year 2 of  an undergraduate degree course</w:t>
            </w:r>
          </w:p>
          <w:p w:rsidR="00285C91" w:rsidRPr="000B6198" w:rsidRDefault="00285C91" w:rsidP="00532711">
            <w:pPr>
              <w:rPr>
                <w:rFonts w:ascii="Arial" w:hAnsi="Arial" w:cs="Arial"/>
                <w:sz w:val="20"/>
                <w:szCs w:val="20"/>
              </w:rPr>
            </w:pPr>
          </w:p>
        </w:tc>
        <w:tc>
          <w:tcPr>
            <w:tcW w:w="3972" w:type="dxa"/>
          </w:tcPr>
          <w:p w:rsidR="00285C91" w:rsidRPr="000C7D13" w:rsidRDefault="000C7D13" w:rsidP="00285C91">
            <w:pPr>
              <w:numPr>
                <w:ilvl w:val="0"/>
                <w:numId w:val="24"/>
              </w:numPr>
              <w:tabs>
                <w:tab w:val="clear" w:pos="720"/>
                <w:tab w:val="num" w:pos="259"/>
              </w:tabs>
              <w:ind w:left="259" w:hanging="259"/>
              <w:rPr>
                <w:rFonts w:ascii="Arial" w:hAnsi="Arial" w:cs="Arial"/>
                <w:bCs/>
                <w:sz w:val="20"/>
                <w:szCs w:val="20"/>
              </w:rPr>
            </w:pPr>
            <w:r w:rsidRPr="000C7D13">
              <w:rPr>
                <w:rFonts w:ascii="Arial" w:hAnsi="Arial" w:cs="Arial"/>
                <w:bCs/>
                <w:sz w:val="20"/>
                <w:szCs w:val="20"/>
              </w:rPr>
              <w:t>Degree to be Accountancy or Finance related.</w:t>
            </w:r>
          </w:p>
        </w:tc>
      </w:tr>
      <w:tr w:rsidR="00285C91" w:rsidRPr="000B6198" w:rsidTr="00532711">
        <w:trPr>
          <w:jc w:val="center"/>
        </w:trPr>
        <w:tc>
          <w:tcPr>
            <w:tcW w:w="1755" w:type="dxa"/>
          </w:tcPr>
          <w:p w:rsidR="00285C91" w:rsidRPr="000B6198" w:rsidRDefault="00285C91" w:rsidP="00532711">
            <w:pPr>
              <w:jc w:val="both"/>
              <w:rPr>
                <w:rFonts w:ascii="Arial" w:hAnsi="Arial" w:cs="Arial"/>
                <w:b/>
                <w:bCs/>
                <w:sz w:val="20"/>
                <w:szCs w:val="20"/>
              </w:rPr>
            </w:pPr>
            <w:r w:rsidRPr="000B6198">
              <w:rPr>
                <w:rFonts w:ascii="Arial" w:hAnsi="Arial" w:cs="Arial"/>
                <w:b/>
                <w:bCs/>
                <w:sz w:val="20"/>
                <w:szCs w:val="20"/>
              </w:rPr>
              <w:t>Experience</w:t>
            </w:r>
          </w:p>
        </w:tc>
        <w:tc>
          <w:tcPr>
            <w:tcW w:w="3420" w:type="dxa"/>
          </w:tcPr>
          <w:p w:rsidR="00285C91" w:rsidRPr="000B6198" w:rsidRDefault="000C7D13" w:rsidP="00285C91">
            <w:pPr>
              <w:numPr>
                <w:ilvl w:val="0"/>
                <w:numId w:val="24"/>
              </w:numPr>
              <w:tabs>
                <w:tab w:val="clear" w:pos="720"/>
                <w:tab w:val="num" w:pos="259"/>
              </w:tabs>
              <w:ind w:left="259" w:hanging="259"/>
              <w:rPr>
                <w:rFonts w:ascii="Arial" w:hAnsi="Arial" w:cs="Arial"/>
                <w:sz w:val="20"/>
                <w:szCs w:val="20"/>
              </w:rPr>
            </w:pPr>
            <w:r>
              <w:rPr>
                <w:rFonts w:ascii="Arial" w:hAnsi="Arial" w:cs="Arial"/>
                <w:sz w:val="20"/>
                <w:szCs w:val="20"/>
              </w:rPr>
              <w:t>Not essential but desirable</w:t>
            </w:r>
          </w:p>
        </w:tc>
        <w:tc>
          <w:tcPr>
            <w:tcW w:w="3972" w:type="dxa"/>
          </w:tcPr>
          <w:p w:rsidR="00285C91" w:rsidRPr="00C9308F" w:rsidRDefault="000C7D13" w:rsidP="00285C91">
            <w:pPr>
              <w:pStyle w:val="ListParagraph"/>
              <w:numPr>
                <w:ilvl w:val="0"/>
                <w:numId w:val="24"/>
              </w:numPr>
              <w:tabs>
                <w:tab w:val="clear" w:pos="720"/>
                <w:tab w:val="num" w:pos="285"/>
              </w:tabs>
              <w:ind w:left="285" w:hanging="284"/>
              <w:rPr>
                <w:sz w:val="20"/>
              </w:rPr>
            </w:pPr>
            <w:r w:rsidRPr="000B6198">
              <w:rPr>
                <w:rFonts w:ascii="Arial" w:hAnsi="Arial" w:cs="Arial"/>
                <w:sz w:val="20"/>
                <w:szCs w:val="20"/>
              </w:rPr>
              <w:t>Experience of working in a fi</w:t>
            </w:r>
            <w:r>
              <w:rPr>
                <w:rFonts w:ascii="Arial" w:hAnsi="Arial" w:cs="Arial"/>
                <w:sz w:val="20"/>
                <w:szCs w:val="20"/>
              </w:rPr>
              <w:t xml:space="preserve">nance environment with </w:t>
            </w:r>
            <w:r w:rsidRPr="000B6198">
              <w:rPr>
                <w:rFonts w:ascii="Arial" w:hAnsi="Arial" w:cs="Arial"/>
                <w:sz w:val="20"/>
                <w:szCs w:val="20"/>
              </w:rPr>
              <w:t>knowledge of reconciliations, double entry book-keeping</w:t>
            </w:r>
            <w:r>
              <w:rPr>
                <w:rFonts w:ascii="Arial" w:hAnsi="Arial" w:cs="Arial"/>
                <w:sz w:val="20"/>
                <w:szCs w:val="20"/>
              </w:rPr>
              <w:t>, payables, receivables and financial systems.</w:t>
            </w:r>
          </w:p>
        </w:tc>
      </w:tr>
      <w:tr w:rsidR="00285C91" w:rsidRPr="000B6198" w:rsidTr="00532711">
        <w:trPr>
          <w:jc w:val="center"/>
        </w:trPr>
        <w:tc>
          <w:tcPr>
            <w:tcW w:w="1755" w:type="dxa"/>
          </w:tcPr>
          <w:p w:rsidR="00285C91" w:rsidRPr="000B6198" w:rsidRDefault="00285C91" w:rsidP="00532711">
            <w:pPr>
              <w:jc w:val="both"/>
              <w:rPr>
                <w:rFonts w:ascii="Arial" w:hAnsi="Arial" w:cs="Arial"/>
                <w:b/>
                <w:bCs/>
                <w:sz w:val="20"/>
                <w:szCs w:val="20"/>
              </w:rPr>
            </w:pPr>
            <w:r w:rsidRPr="000B6198">
              <w:rPr>
                <w:rFonts w:ascii="Arial" w:hAnsi="Arial" w:cs="Arial"/>
                <w:b/>
                <w:bCs/>
                <w:sz w:val="20"/>
                <w:szCs w:val="20"/>
              </w:rPr>
              <w:t>Skills/ Ability</w:t>
            </w:r>
          </w:p>
        </w:tc>
        <w:tc>
          <w:tcPr>
            <w:tcW w:w="3420" w:type="dxa"/>
          </w:tcPr>
          <w:p w:rsidR="00285C91" w:rsidRPr="000B6198" w:rsidRDefault="00285C91" w:rsidP="00285C91">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 xml:space="preserve">Good communication skills. Ability to communicate with internal and external managers. </w:t>
            </w:r>
          </w:p>
          <w:p w:rsidR="00285C91" w:rsidRPr="000B6198" w:rsidRDefault="00285C91" w:rsidP="00285C91">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Good technical skills and use of IT systems, particularly MS Excel.</w:t>
            </w:r>
          </w:p>
          <w:p w:rsidR="00285C91" w:rsidRPr="000B6198" w:rsidRDefault="00285C91" w:rsidP="00285C91">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Team player with an ability to work closely with others.</w:t>
            </w:r>
          </w:p>
        </w:tc>
        <w:tc>
          <w:tcPr>
            <w:tcW w:w="3972" w:type="dxa"/>
          </w:tcPr>
          <w:p w:rsidR="00285C91" w:rsidRPr="000B6198" w:rsidRDefault="00285C91" w:rsidP="00285C91">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Ability to communicate with all levels of staff.</w:t>
            </w:r>
          </w:p>
          <w:p w:rsidR="00285C91" w:rsidRPr="0077210B" w:rsidRDefault="00285C91" w:rsidP="000C7D13">
            <w:pPr>
              <w:ind w:left="259"/>
              <w:rPr>
                <w:rFonts w:ascii="Arial" w:hAnsi="Arial" w:cs="Arial"/>
                <w:sz w:val="20"/>
                <w:szCs w:val="20"/>
              </w:rPr>
            </w:pPr>
          </w:p>
        </w:tc>
      </w:tr>
      <w:tr w:rsidR="000C7D13" w:rsidRPr="000B6198" w:rsidTr="00532711">
        <w:trPr>
          <w:jc w:val="center"/>
        </w:trPr>
        <w:tc>
          <w:tcPr>
            <w:tcW w:w="1755" w:type="dxa"/>
          </w:tcPr>
          <w:p w:rsidR="000C7D13" w:rsidRPr="000B6198" w:rsidRDefault="000C7D13" w:rsidP="00532711">
            <w:pPr>
              <w:jc w:val="both"/>
              <w:rPr>
                <w:rFonts w:ascii="Arial" w:hAnsi="Arial" w:cs="Arial"/>
                <w:b/>
                <w:bCs/>
                <w:sz w:val="20"/>
                <w:szCs w:val="20"/>
              </w:rPr>
            </w:pPr>
            <w:r w:rsidRPr="000B6198">
              <w:rPr>
                <w:rFonts w:ascii="Arial" w:hAnsi="Arial" w:cs="Arial"/>
                <w:b/>
                <w:bCs/>
                <w:sz w:val="20"/>
                <w:szCs w:val="20"/>
              </w:rPr>
              <w:t>Knowledge/ Understanding</w:t>
            </w:r>
          </w:p>
        </w:tc>
        <w:tc>
          <w:tcPr>
            <w:tcW w:w="3420" w:type="dxa"/>
          </w:tcPr>
          <w:p w:rsidR="000C7D13" w:rsidRPr="000B6198" w:rsidRDefault="000C7D13" w:rsidP="000159CD">
            <w:pPr>
              <w:numPr>
                <w:ilvl w:val="0"/>
                <w:numId w:val="24"/>
              </w:numPr>
              <w:tabs>
                <w:tab w:val="clear" w:pos="720"/>
                <w:tab w:val="num" w:pos="259"/>
              </w:tabs>
              <w:ind w:left="259" w:hanging="259"/>
              <w:rPr>
                <w:rFonts w:ascii="Arial" w:hAnsi="Arial" w:cs="Arial"/>
                <w:sz w:val="20"/>
                <w:szCs w:val="20"/>
              </w:rPr>
            </w:pPr>
            <w:r>
              <w:rPr>
                <w:rFonts w:ascii="Arial" w:hAnsi="Arial" w:cs="Arial"/>
                <w:sz w:val="20"/>
                <w:szCs w:val="20"/>
              </w:rPr>
              <w:t>Not essential but desirable</w:t>
            </w:r>
          </w:p>
        </w:tc>
        <w:tc>
          <w:tcPr>
            <w:tcW w:w="3972" w:type="dxa"/>
          </w:tcPr>
          <w:p w:rsidR="000C7D13" w:rsidRPr="000B6198" w:rsidRDefault="000C7D13" w:rsidP="000C7D13">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Knowledge of financial and accounting procedures.</w:t>
            </w:r>
          </w:p>
          <w:p w:rsidR="000C7D13" w:rsidRPr="000B6198" w:rsidRDefault="000C7D13" w:rsidP="000C7D13">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 xml:space="preserve">Using Information Technology. </w:t>
            </w:r>
          </w:p>
          <w:p w:rsidR="000C7D13" w:rsidRPr="000B6198" w:rsidRDefault="000C7D13" w:rsidP="000C7D13">
            <w:pPr>
              <w:ind w:left="252"/>
              <w:jc w:val="both"/>
              <w:rPr>
                <w:rFonts w:ascii="Arial" w:hAnsi="Arial" w:cs="Arial"/>
                <w:b/>
                <w:bCs/>
                <w:sz w:val="20"/>
                <w:szCs w:val="20"/>
              </w:rPr>
            </w:pPr>
            <w:r w:rsidRPr="000B6198">
              <w:rPr>
                <w:rFonts w:ascii="Arial" w:hAnsi="Arial" w:cs="Arial"/>
                <w:sz w:val="20"/>
                <w:szCs w:val="20"/>
              </w:rPr>
              <w:t>Ensures that financial information provided to others is accurate, timely and useful</w:t>
            </w:r>
          </w:p>
        </w:tc>
      </w:tr>
      <w:tr w:rsidR="000C7D13" w:rsidRPr="000B6198" w:rsidTr="00532711">
        <w:trPr>
          <w:jc w:val="center"/>
        </w:trPr>
        <w:tc>
          <w:tcPr>
            <w:tcW w:w="1755" w:type="dxa"/>
          </w:tcPr>
          <w:p w:rsidR="000C7D13" w:rsidRPr="000B6198" w:rsidRDefault="000C7D13" w:rsidP="00532711">
            <w:pPr>
              <w:jc w:val="both"/>
              <w:rPr>
                <w:rFonts w:ascii="Arial" w:hAnsi="Arial" w:cs="Arial"/>
                <w:b/>
                <w:bCs/>
                <w:sz w:val="20"/>
                <w:szCs w:val="20"/>
              </w:rPr>
            </w:pPr>
            <w:r w:rsidRPr="000B6198">
              <w:rPr>
                <w:rFonts w:ascii="Arial" w:hAnsi="Arial" w:cs="Arial"/>
                <w:b/>
                <w:bCs/>
                <w:sz w:val="20"/>
                <w:szCs w:val="20"/>
              </w:rPr>
              <w:t>Values/ Attitudes</w:t>
            </w:r>
          </w:p>
        </w:tc>
        <w:tc>
          <w:tcPr>
            <w:tcW w:w="3420" w:type="dxa"/>
          </w:tcPr>
          <w:p w:rsidR="000C7D13" w:rsidRPr="000B6198" w:rsidRDefault="000C7D13" w:rsidP="00285C91">
            <w:pPr>
              <w:numPr>
                <w:ilvl w:val="0"/>
                <w:numId w:val="24"/>
              </w:numPr>
              <w:tabs>
                <w:tab w:val="clear" w:pos="720"/>
                <w:tab w:val="num" w:pos="259"/>
              </w:tabs>
              <w:ind w:left="259" w:hanging="259"/>
              <w:rPr>
                <w:rFonts w:ascii="Arial" w:hAnsi="Arial" w:cs="Arial"/>
                <w:sz w:val="20"/>
                <w:szCs w:val="20"/>
              </w:rPr>
            </w:pPr>
            <w:r w:rsidRPr="000B6198">
              <w:rPr>
                <w:rFonts w:ascii="Arial" w:hAnsi="Arial" w:cs="Arial"/>
                <w:sz w:val="20"/>
                <w:szCs w:val="20"/>
              </w:rPr>
              <w:t>Motivated and able to prioritise own workload.</w:t>
            </w:r>
          </w:p>
          <w:p w:rsidR="000C7D13" w:rsidRPr="000B6198" w:rsidRDefault="000C7D13" w:rsidP="00285C91">
            <w:pPr>
              <w:numPr>
                <w:ilvl w:val="0"/>
                <w:numId w:val="24"/>
              </w:numPr>
              <w:tabs>
                <w:tab w:val="clear" w:pos="720"/>
                <w:tab w:val="num" w:pos="72"/>
              </w:tabs>
              <w:ind w:left="259" w:hanging="259"/>
              <w:rPr>
                <w:rFonts w:ascii="Arial" w:hAnsi="Arial" w:cs="Arial"/>
                <w:sz w:val="20"/>
                <w:szCs w:val="20"/>
              </w:rPr>
            </w:pPr>
            <w:r w:rsidRPr="000B6198">
              <w:rPr>
                <w:rFonts w:ascii="Arial" w:hAnsi="Arial" w:cs="Arial"/>
                <w:sz w:val="20"/>
                <w:szCs w:val="20"/>
              </w:rPr>
              <w:t>Able to work under pressure and meet deadlines.</w:t>
            </w:r>
          </w:p>
          <w:p w:rsidR="000C7D13" w:rsidRPr="000B6198" w:rsidRDefault="000C7D13" w:rsidP="00532711">
            <w:pPr>
              <w:rPr>
                <w:rFonts w:ascii="Arial" w:hAnsi="Arial" w:cs="Arial"/>
                <w:sz w:val="20"/>
                <w:szCs w:val="20"/>
              </w:rPr>
            </w:pPr>
          </w:p>
        </w:tc>
        <w:tc>
          <w:tcPr>
            <w:tcW w:w="3972" w:type="dxa"/>
          </w:tcPr>
          <w:p w:rsidR="000C7D13" w:rsidRPr="000B6198" w:rsidRDefault="000C7D13" w:rsidP="00532711">
            <w:pPr>
              <w:jc w:val="both"/>
              <w:rPr>
                <w:rFonts w:ascii="Arial" w:hAnsi="Arial" w:cs="Arial"/>
                <w:b/>
                <w:bCs/>
                <w:sz w:val="20"/>
                <w:szCs w:val="20"/>
              </w:rPr>
            </w:pPr>
          </w:p>
        </w:tc>
      </w:tr>
    </w:tbl>
    <w:p w:rsidR="00694615" w:rsidRDefault="00694615">
      <w:pPr>
        <w:rPr>
          <w:rFonts w:ascii="Arial" w:hAnsi="Arial" w:cs="Arial"/>
          <w:b/>
        </w:rPr>
      </w:pPr>
      <w:r>
        <w:rPr>
          <w:rFonts w:ascii="Arial" w:hAnsi="Arial" w:cs="Arial"/>
          <w:b/>
        </w:rPr>
        <w:br w:type="page"/>
      </w:r>
    </w:p>
    <w:p w:rsidR="000537D3" w:rsidRDefault="00694615" w:rsidP="00694615">
      <w:pPr>
        <w:jc w:val="center"/>
        <w:rPr>
          <w:rFonts w:ascii="Arial" w:hAnsi="Arial" w:cs="Arial"/>
          <w:b/>
          <w:sz w:val="28"/>
        </w:rPr>
      </w:pPr>
      <w:r>
        <w:rPr>
          <w:rFonts w:ascii="Arial" w:hAnsi="Arial" w:cs="Arial"/>
          <w:b/>
          <w:sz w:val="28"/>
        </w:rPr>
        <w:t>Supplementary Information</w:t>
      </w:r>
    </w:p>
    <w:p w:rsidR="00021E97" w:rsidRPr="00021E97" w:rsidRDefault="00021E97" w:rsidP="00242F87">
      <w:pPr>
        <w:rPr>
          <w:rFonts w:ascii="Arial" w:hAnsi="Arial" w:cs="Arial"/>
          <w:b/>
        </w:rPr>
      </w:pPr>
    </w:p>
    <w:p w:rsidR="00021E97" w:rsidRPr="00242F87" w:rsidRDefault="00021E97" w:rsidP="00242F87">
      <w:pPr>
        <w:rPr>
          <w:rFonts w:ascii="Arial" w:hAnsi="Arial" w:cs="Arial"/>
          <w:b/>
        </w:rPr>
      </w:pPr>
      <w:r>
        <w:rPr>
          <w:rFonts w:ascii="Arial" w:hAnsi="Arial" w:cs="Arial"/>
          <w:b/>
        </w:rPr>
        <w:t>Manager responsible for completion of this document</w:t>
      </w:r>
    </w:p>
    <w:tbl>
      <w:tblPr>
        <w:tblStyle w:val="TableGrid"/>
        <w:tblW w:w="0" w:type="auto"/>
        <w:tblLook w:val="04A0" w:firstRow="1" w:lastRow="0" w:firstColumn="1" w:lastColumn="0" w:noHBand="0" w:noVBand="1"/>
      </w:tblPr>
      <w:tblGrid>
        <w:gridCol w:w="5926"/>
        <w:gridCol w:w="3095"/>
      </w:tblGrid>
      <w:tr w:rsidR="00021E97" w:rsidTr="00021E97">
        <w:trPr>
          <w:trHeight w:val="567"/>
        </w:trPr>
        <w:tc>
          <w:tcPr>
            <w:tcW w:w="6062" w:type="dxa"/>
            <w:tcBorders>
              <w:top w:val="nil"/>
              <w:left w:val="nil"/>
              <w:bottom w:val="nil"/>
              <w:right w:val="single" w:sz="4" w:space="0" w:color="auto"/>
            </w:tcBorders>
            <w:vAlign w:val="center"/>
          </w:tcPr>
          <w:p w:rsidR="00021E97" w:rsidRPr="00021E97" w:rsidRDefault="00021E97" w:rsidP="00021E97">
            <w:pPr>
              <w:jc w:val="right"/>
              <w:rPr>
                <w:rFonts w:ascii="Arial" w:hAnsi="Arial" w:cs="Arial"/>
              </w:rPr>
            </w:pPr>
            <w:r w:rsidRPr="00021E97">
              <w:rPr>
                <w:rFonts w:ascii="Arial" w:hAnsi="Arial" w:cs="Arial"/>
              </w:rPr>
              <w:t>Name:</w:t>
            </w:r>
          </w:p>
        </w:tc>
        <w:tc>
          <w:tcPr>
            <w:tcW w:w="3180" w:type="dxa"/>
            <w:tcBorders>
              <w:left w:val="single" w:sz="4" w:space="0" w:color="auto"/>
            </w:tcBorders>
          </w:tcPr>
          <w:p w:rsidR="00021E97" w:rsidRDefault="00021E97" w:rsidP="00242F87">
            <w:pPr>
              <w:rPr>
                <w:rFonts w:ascii="Arial" w:hAnsi="Arial" w:cs="Arial"/>
                <w:b/>
              </w:rPr>
            </w:pPr>
          </w:p>
        </w:tc>
      </w:tr>
      <w:tr w:rsidR="00021E97" w:rsidTr="00021E97">
        <w:trPr>
          <w:trHeight w:val="567"/>
        </w:trPr>
        <w:tc>
          <w:tcPr>
            <w:tcW w:w="6062" w:type="dxa"/>
            <w:tcBorders>
              <w:top w:val="nil"/>
              <w:left w:val="nil"/>
              <w:bottom w:val="nil"/>
              <w:right w:val="single" w:sz="4" w:space="0" w:color="auto"/>
            </w:tcBorders>
            <w:vAlign w:val="center"/>
          </w:tcPr>
          <w:p w:rsidR="00021E97" w:rsidRPr="00021E97" w:rsidRDefault="00021E97" w:rsidP="00021E97">
            <w:pPr>
              <w:jc w:val="right"/>
              <w:rPr>
                <w:rFonts w:ascii="Arial" w:hAnsi="Arial" w:cs="Arial"/>
              </w:rPr>
            </w:pPr>
            <w:r w:rsidRPr="00021E97">
              <w:rPr>
                <w:rFonts w:ascii="Arial" w:hAnsi="Arial" w:cs="Arial"/>
              </w:rPr>
              <w:t>Member of Staff to whom this document relates:</w:t>
            </w:r>
          </w:p>
        </w:tc>
        <w:tc>
          <w:tcPr>
            <w:tcW w:w="3180" w:type="dxa"/>
            <w:tcBorders>
              <w:left w:val="single" w:sz="4" w:space="0" w:color="auto"/>
            </w:tcBorders>
          </w:tcPr>
          <w:p w:rsidR="00021E97" w:rsidRDefault="00021E97" w:rsidP="00242F87">
            <w:pPr>
              <w:rPr>
                <w:rFonts w:ascii="Arial" w:hAnsi="Arial" w:cs="Arial"/>
                <w:b/>
              </w:rPr>
            </w:pPr>
          </w:p>
        </w:tc>
      </w:tr>
      <w:tr w:rsidR="00021E97" w:rsidTr="00021E97">
        <w:trPr>
          <w:trHeight w:val="567"/>
        </w:trPr>
        <w:tc>
          <w:tcPr>
            <w:tcW w:w="6062" w:type="dxa"/>
            <w:tcBorders>
              <w:top w:val="nil"/>
              <w:left w:val="nil"/>
              <w:bottom w:val="nil"/>
              <w:right w:val="single" w:sz="4" w:space="0" w:color="auto"/>
            </w:tcBorders>
            <w:vAlign w:val="center"/>
          </w:tcPr>
          <w:p w:rsidR="00021E97" w:rsidRPr="00021E97" w:rsidRDefault="00021E97" w:rsidP="00021E97">
            <w:pPr>
              <w:jc w:val="right"/>
              <w:rPr>
                <w:rFonts w:ascii="Arial" w:hAnsi="Arial" w:cs="Arial"/>
              </w:rPr>
            </w:pPr>
            <w:r w:rsidRPr="00021E97">
              <w:rPr>
                <w:rFonts w:ascii="Arial" w:hAnsi="Arial" w:cs="Arial"/>
              </w:rPr>
              <w:t>Date Completed:</w:t>
            </w:r>
          </w:p>
        </w:tc>
        <w:tc>
          <w:tcPr>
            <w:tcW w:w="3180" w:type="dxa"/>
            <w:tcBorders>
              <w:left w:val="single" w:sz="4" w:space="0" w:color="auto"/>
            </w:tcBorders>
          </w:tcPr>
          <w:p w:rsidR="00021E97" w:rsidRDefault="00021E97" w:rsidP="00242F87">
            <w:pPr>
              <w:rPr>
                <w:rFonts w:ascii="Arial" w:hAnsi="Arial" w:cs="Arial"/>
                <w:b/>
              </w:rPr>
            </w:pPr>
          </w:p>
        </w:tc>
      </w:tr>
      <w:tr w:rsidR="00021E97" w:rsidTr="00021E97">
        <w:trPr>
          <w:trHeight w:val="567"/>
        </w:trPr>
        <w:tc>
          <w:tcPr>
            <w:tcW w:w="6062" w:type="dxa"/>
            <w:tcBorders>
              <w:top w:val="nil"/>
              <w:left w:val="nil"/>
              <w:bottom w:val="nil"/>
              <w:right w:val="single" w:sz="4" w:space="0" w:color="auto"/>
            </w:tcBorders>
            <w:vAlign w:val="center"/>
          </w:tcPr>
          <w:p w:rsidR="00021E97" w:rsidRPr="00021E97" w:rsidRDefault="00021E97" w:rsidP="00021E97">
            <w:pPr>
              <w:jc w:val="right"/>
              <w:rPr>
                <w:rFonts w:ascii="Arial" w:hAnsi="Arial" w:cs="Arial"/>
              </w:rPr>
            </w:pPr>
            <w:r w:rsidRPr="00021E97">
              <w:rPr>
                <w:rFonts w:ascii="Arial" w:hAnsi="Arial" w:cs="Arial"/>
              </w:rPr>
              <w:t>Review Date:</w:t>
            </w:r>
          </w:p>
        </w:tc>
        <w:tc>
          <w:tcPr>
            <w:tcW w:w="3180" w:type="dxa"/>
            <w:tcBorders>
              <w:left w:val="single" w:sz="4" w:space="0" w:color="auto"/>
            </w:tcBorders>
          </w:tcPr>
          <w:p w:rsidR="00021E97" w:rsidRDefault="00021E97" w:rsidP="00242F87">
            <w:pPr>
              <w:rPr>
                <w:rFonts w:ascii="Arial" w:hAnsi="Arial" w:cs="Arial"/>
                <w:b/>
              </w:rPr>
            </w:pPr>
          </w:p>
        </w:tc>
      </w:tr>
    </w:tbl>
    <w:p w:rsidR="00242F87" w:rsidRDefault="00242F87" w:rsidP="00242F87">
      <w:pPr>
        <w:rPr>
          <w:rFonts w:ascii="Arial" w:hAnsi="Arial" w:cs="Arial"/>
          <w:b/>
        </w:rPr>
      </w:pPr>
    </w:p>
    <w:p w:rsidR="00667696" w:rsidRPr="00385B5B" w:rsidRDefault="00667696" w:rsidP="00667696">
      <w:pPr>
        <w:rPr>
          <w:rFonts w:ascii="Arial" w:hAnsi="Arial" w:cs="Arial"/>
          <w:sz w:val="24"/>
        </w:rPr>
      </w:pPr>
      <w:r w:rsidRPr="00385B5B">
        <w:rPr>
          <w:rFonts w:ascii="Arial" w:hAnsi="Arial" w:cs="Arial"/>
          <w:sz w:val="24"/>
        </w:rPr>
        <w:t>Post Holder’s Signature</w:t>
      </w:r>
      <w:r w:rsidRPr="00385B5B">
        <w:rPr>
          <w:rFonts w:ascii="Arial" w:hAnsi="Arial" w:cs="Arial"/>
          <w:sz w:val="24"/>
        </w:rPr>
        <w:tab/>
      </w:r>
      <w:r w:rsidRPr="00385B5B">
        <w:rPr>
          <w:rFonts w:ascii="Arial" w:hAnsi="Arial" w:cs="Arial"/>
          <w:sz w:val="24"/>
        </w:rPr>
        <w:tab/>
        <w:t>………………………………………..</w:t>
      </w:r>
    </w:p>
    <w:p w:rsidR="00667696" w:rsidRPr="00385B5B" w:rsidRDefault="00667696" w:rsidP="00667696">
      <w:pPr>
        <w:rPr>
          <w:rFonts w:ascii="Arial" w:hAnsi="Arial" w:cs="Arial"/>
          <w:sz w:val="24"/>
        </w:rPr>
      </w:pPr>
      <w:r w:rsidRPr="00385B5B">
        <w:rPr>
          <w:rFonts w:ascii="Arial" w:hAnsi="Arial" w:cs="Arial"/>
          <w:sz w:val="24"/>
        </w:rPr>
        <w:t>Manager’s Signature</w:t>
      </w:r>
      <w:r w:rsidRPr="00385B5B">
        <w:rPr>
          <w:rFonts w:ascii="Arial" w:hAnsi="Arial" w:cs="Arial"/>
          <w:sz w:val="24"/>
        </w:rPr>
        <w:tab/>
      </w:r>
      <w:r w:rsidRPr="00385B5B">
        <w:rPr>
          <w:rFonts w:ascii="Arial" w:hAnsi="Arial" w:cs="Arial"/>
          <w:sz w:val="24"/>
        </w:rPr>
        <w:tab/>
        <w:t>………………………………………..</w:t>
      </w:r>
    </w:p>
    <w:p w:rsidR="00667696" w:rsidRDefault="00667696" w:rsidP="00667696">
      <w:pPr>
        <w:rPr>
          <w:rFonts w:ascii="Arial" w:hAnsi="Arial" w:cs="Arial"/>
          <w:sz w:val="24"/>
        </w:rPr>
      </w:pPr>
      <w:r w:rsidRPr="00385B5B">
        <w:rPr>
          <w:rFonts w:ascii="Arial" w:hAnsi="Arial" w:cs="Arial"/>
          <w:sz w:val="24"/>
        </w:rPr>
        <w:t xml:space="preserve">Date Job Description Agreed </w:t>
      </w:r>
      <w:r w:rsidRPr="00385B5B">
        <w:rPr>
          <w:rFonts w:ascii="Arial" w:hAnsi="Arial" w:cs="Arial"/>
          <w:sz w:val="24"/>
        </w:rPr>
        <w:tab/>
        <w:t>………………………………………..</w:t>
      </w:r>
    </w:p>
    <w:p w:rsidR="00021E97" w:rsidRDefault="00021E97" w:rsidP="00242F87">
      <w:pPr>
        <w:rPr>
          <w:rFonts w:ascii="Arial" w:hAnsi="Arial" w:cs="Arial"/>
          <w:b/>
        </w:rPr>
      </w:pPr>
    </w:p>
    <w:p w:rsidR="00021E97" w:rsidRDefault="00021E97" w:rsidP="00021E97">
      <w:pPr>
        <w:jc w:val="center"/>
        <w:rPr>
          <w:rFonts w:ascii="Arial" w:hAnsi="Arial" w:cs="Arial"/>
        </w:rPr>
      </w:pPr>
      <w:r>
        <w:rPr>
          <w:rFonts w:ascii="Arial" w:hAnsi="Arial" w:cs="Arial"/>
          <w:b/>
        </w:rPr>
        <w:t xml:space="preserve">DISTRIBUTION: </w:t>
      </w:r>
      <w:r>
        <w:rPr>
          <w:rFonts w:ascii="Arial" w:hAnsi="Arial" w:cs="Arial"/>
        </w:rPr>
        <w:t>One copy to member of staff, one copy to personal file.</w:t>
      </w:r>
    </w:p>
    <w:p w:rsidR="00021E97" w:rsidRPr="00021E97" w:rsidRDefault="00021E97" w:rsidP="00021E97">
      <w:pPr>
        <w:jc w:val="center"/>
        <w:rPr>
          <w:rFonts w:ascii="Arial" w:hAnsi="Arial" w:cs="Arial"/>
          <w:b/>
        </w:rPr>
      </w:pPr>
      <w:r>
        <w:rPr>
          <w:rFonts w:ascii="Arial" w:hAnsi="Arial" w:cs="Arial"/>
          <w:b/>
        </w:rPr>
        <w:t>Please ensure Job Description is agreed and signed by both manager and employee</w:t>
      </w:r>
    </w:p>
    <w:sectPr w:rsidR="00021E97" w:rsidRPr="00021E97" w:rsidSect="004015B4">
      <w:footerReference w:type="defaul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0DEC" w:rsidRDefault="00650DEC" w:rsidP="00437E70">
      <w:pPr>
        <w:spacing w:after="0" w:line="240" w:lineRule="auto"/>
      </w:pPr>
      <w:r>
        <w:separator/>
      </w:r>
    </w:p>
  </w:endnote>
  <w:endnote w:type="continuationSeparator" w:id="0">
    <w:p w:rsidR="00650DEC" w:rsidRDefault="00650DEC" w:rsidP="0043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3512" w:rsidRPr="00EB3512" w:rsidRDefault="004015B4">
    <w:pPr>
      <w:pStyle w:val="Footer"/>
      <w:rPr>
        <w:sz w:val="20"/>
        <w:szCs w:val="20"/>
      </w:rPr>
    </w:pPr>
    <w:r>
      <w:rPr>
        <w:sz w:val="20"/>
        <w:szCs w:val="20"/>
      </w:rPr>
      <w:t xml:space="preserve">Appendix E </w:t>
    </w:r>
    <w:r w:rsidR="00EB3512" w:rsidRPr="00EB3512">
      <w:rPr>
        <w:sz w:val="20"/>
        <w:szCs w:val="20"/>
      </w:rPr>
      <w:t>Recruitment</w:t>
    </w:r>
    <w:r>
      <w:rPr>
        <w:sz w:val="20"/>
        <w:szCs w:val="20"/>
      </w:rPr>
      <w:t xml:space="preserve"> and Probation Policy, NCHC</w:t>
    </w:r>
    <w:r>
      <w:rPr>
        <w:sz w:val="20"/>
        <w:szCs w:val="20"/>
      </w:rPr>
      <w:tab/>
    </w:r>
    <w:r>
      <w:rPr>
        <w:sz w:val="20"/>
        <w:szCs w:val="20"/>
      </w:rPr>
      <w:tab/>
    </w:r>
    <w:r w:rsidR="00183B80">
      <w:rPr>
        <w:sz w:val="20"/>
        <w:szCs w:val="20"/>
      </w:rPr>
      <w:t>Dec</w:t>
    </w:r>
    <w:r w:rsidR="00EB3512" w:rsidRPr="00EB3512">
      <w:rPr>
        <w:sz w:val="20"/>
        <w:szCs w:val="20"/>
      </w:rPr>
      <w:t xml:space="preserve"> 20</w:t>
    </w:r>
    <w:r w:rsidR="00183B80">
      <w:rPr>
        <w:sz w:val="20"/>
        <w:szCs w:val="20"/>
      </w:rPr>
      <w:t>20</w:t>
    </w:r>
  </w:p>
  <w:p w:rsidR="00EB3512" w:rsidRPr="00EB3512" w:rsidRDefault="00EB3512">
    <w:pPr>
      <w:pStyle w:val="Footer"/>
      <w:rPr>
        <w:sz w:val="20"/>
        <w:szCs w:val="20"/>
      </w:rPr>
    </w:pPr>
  </w:p>
  <w:p w:rsidR="00EB3512" w:rsidRPr="004015B4" w:rsidRDefault="004015B4" w:rsidP="00EB3512">
    <w:pPr>
      <w:pStyle w:val="Footer"/>
      <w:jc w:val="center"/>
      <w:rPr>
        <w:sz w:val="20"/>
        <w:szCs w:val="20"/>
      </w:rPr>
    </w:pPr>
    <w:r w:rsidRPr="004015B4">
      <w:rPr>
        <w:sz w:val="20"/>
        <w:szCs w:val="20"/>
      </w:rPr>
      <w:t xml:space="preserve">Page </w:t>
    </w:r>
    <w:r w:rsidRPr="004015B4">
      <w:rPr>
        <w:sz w:val="20"/>
        <w:szCs w:val="20"/>
      </w:rPr>
      <w:fldChar w:fldCharType="begin"/>
    </w:r>
    <w:r w:rsidRPr="004015B4">
      <w:rPr>
        <w:sz w:val="20"/>
        <w:szCs w:val="20"/>
      </w:rPr>
      <w:instrText xml:space="preserve"> PAGE  \* Arabic  \* MERGEFORMAT </w:instrText>
    </w:r>
    <w:r w:rsidRPr="004015B4">
      <w:rPr>
        <w:sz w:val="20"/>
        <w:szCs w:val="20"/>
      </w:rPr>
      <w:fldChar w:fldCharType="separate"/>
    </w:r>
    <w:r w:rsidR="00A532BA">
      <w:rPr>
        <w:noProof/>
        <w:sz w:val="20"/>
        <w:szCs w:val="20"/>
      </w:rPr>
      <w:t>2</w:t>
    </w:r>
    <w:r w:rsidRPr="004015B4">
      <w:rPr>
        <w:sz w:val="20"/>
        <w:szCs w:val="20"/>
      </w:rPr>
      <w:fldChar w:fldCharType="end"/>
    </w:r>
    <w:r w:rsidRPr="004015B4">
      <w:rPr>
        <w:sz w:val="20"/>
        <w:szCs w:val="20"/>
      </w:rPr>
      <w:t xml:space="preserve"> of </w:t>
    </w:r>
    <w:r w:rsidRPr="004015B4">
      <w:rPr>
        <w:sz w:val="20"/>
        <w:szCs w:val="20"/>
      </w:rPr>
      <w:fldChar w:fldCharType="begin"/>
    </w:r>
    <w:r w:rsidRPr="004015B4">
      <w:rPr>
        <w:sz w:val="20"/>
        <w:szCs w:val="20"/>
      </w:rPr>
      <w:instrText xml:space="preserve"> NUMPAGES  \* Arabic  \* MERGEFORMAT </w:instrText>
    </w:r>
    <w:r w:rsidRPr="004015B4">
      <w:rPr>
        <w:sz w:val="20"/>
        <w:szCs w:val="20"/>
      </w:rPr>
      <w:fldChar w:fldCharType="separate"/>
    </w:r>
    <w:r w:rsidR="00A532BA">
      <w:rPr>
        <w:noProof/>
        <w:sz w:val="20"/>
        <w:szCs w:val="20"/>
      </w:rPr>
      <w:t>8</w:t>
    </w:r>
    <w:r w:rsidRPr="004015B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0DEC" w:rsidRDefault="00650DEC" w:rsidP="00437E70">
      <w:pPr>
        <w:spacing w:after="0" w:line="240" w:lineRule="auto"/>
      </w:pPr>
      <w:r>
        <w:separator/>
      </w:r>
    </w:p>
  </w:footnote>
  <w:footnote w:type="continuationSeparator" w:id="0">
    <w:p w:rsidR="00650DEC" w:rsidRDefault="00650DEC" w:rsidP="00437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384F"/>
    <w:multiLevelType w:val="hybridMultilevel"/>
    <w:tmpl w:val="E2125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82FAE"/>
    <w:multiLevelType w:val="hybridMultilevel"/>
    <w:tmpl w:val="FB86EF6E"/>
    <w:lvl w:ilvl="0" w:tplc="4D1EFF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B3E1F"/>
    <w:multiLevelType w:val="hybridMultilevel"/>
    <w:tmpl w:val="E646A4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C45560"/>
    <w:multiLevelType w:val="hybridMultilevel"/>
    <w:tmpl w:val="F16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A3FD5"/>
    <w:multiLevelType w:val="hybridMultilevel"/>
    <w:tmpl w:val="2C3C5A94"/>
    <w:lvl w:ilvl="0" w:tplc="9224020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032E6"/>
    <w:multiLevelType w:val="hybridMultilevel"/>
    <w:tmpl w:val="173490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27B4849"/>
    <w:multiLevelType w:val="hybridMultilevel"/>
    <w:tmpl w:val="EDC06B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76A1CE7"/>
    <w:multiLevelType w:val="hybridMultilevel"/>
    <w:tmpl w:val="0AE09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509AE"/>
    <w:multiLevelType w:val="hybridMultilevel"/>
    <w:tmpl w:val="0DDE54E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BC1DDC"/>
    <w:multiLevelType w:val="hybridMultilevel"/>
    <w:tmpl w:val="694CDF34"/>
    <w:lvl w:ilvl="0" w:tplc="4D1EFF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4261C"/>
    <w:multiLevelType w:val="hybridMultilevel"/>
    <w:tmpl w:val="8564B1D2"/>
    <w:lvl w:ilvl="0" w:tplc="9224020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003F2"/>
    <w:multiLevelType w:val="hybridMultilevel"/>
    <w:tmpl w:val="D6DE8892"/>
    <w:lvl w:ilvl="0" w:tplc="B49AF45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A521D"/>
    <w:multiLevelType w:val="hybridMultilevel"/>
    <w:tmpl w:val="108638F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CEF3042"/>
    <w:multiLevelType w:val="hybridMultilevel"/>
    <w:tmpl w:val="A65234B0"/>
    <w:lvl w:ilvl="0" w:tplc="889093FC">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5FEF0BAD"/>
    <w:multiLevelType w:val="hybridMultilevel"/>
    <w:tmpl w:val="A158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A488B"/>
    <w:multiLevelType w:val="hybridMultilevel"/>
    <w:tmpl w:val="716CD344"/>
    <w:lvl w:ilvl="0" w:tplc="B49AF45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5B079D"/>
    <w:multiLevelType w:val="hybridMultilevel"/>
    <w:tmpl w:val="7B8E9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9A7218"/>
    <w:multiLevelType w:val="hybridMultilevel"/>
    <w:tmpl w:val="A158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63A3D"/>
    <w:multiLevelType w:val="hybridMultilevel"/>
    <w:tmpl w:val="EC10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826AEE"/>
    <w:multiLevelType w:val="hybridMultilevel"/>
    <w:tmpl w:val="E16A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96A90"/>
    <w:multiLevelType w:val="hybridMultilevel"/>
    <w:tmpl w:val="142AD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A035A8"/>
    <w:multiLevelType w:val="hybridMultilevel"/>
    <w:tmpl w:val="796CA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DC6001"/>
    <w:multiLevelType w:val="hybridMultilevel"/>
    <w:tmpl w:val="96C4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E25F0"/>
    <w:multiLevelType w:val="hybridMultilevel"/>
    <w:tmpl w:val="FF3AE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F2050"/>
    <w:multiLevelType w:val="hybridMultilevel"/>
    <w:tmpl w:val="2D709ED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AC2F85"/>
    <w:multiLevelType w:val="hybridMultilevel"/>
    <w:tmpl w:val="6B7E265A"/>
    <w:lvl w:ilvl="0" w:tplc="B49AF456">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3"/>
  </w:num>
  <w:num w:numId="3">
    <w:abstractNumId w:val="3"/>
  </w:num>
  <w:num w:numId="4">
    <w:abstractNumId w:val="1"/>
  </w:num>
  <w:num w:numId="5">
    <w:abstractNumId w:val="9"/>
  </w:num>
  <w:num w:numId="6">
    <w:abstractNumId w:val="16"/>
  </w:num>
  <w:num w:numId="7">
    <w:abstractNumId w:val="2"/>
  </w:num>
  <w:num w:numId="8">
    <w:abstractNumId w:val="10"/>
  </w:num>
  <w:num w:numId="9">
    <w:abstractNumId w:val="4"/>
  </w:num>
  <w:num w:numId="10">
    <w:abstractNumId w:val="19"/>
  </w:num>
  <w:num w:numId="11">
    <w:abstractNumId w:val="6"/>
  </w:num>
  <w:num w:numId="12">
    <w:abstractNumId w:val="6"/>
  </w:num>
  <w:num w:numId="13">
    <w:abstractNumId w:val="8"/>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0"/>
  </w:num>
  <w:num w:numId="19">
    <w:abstractNumId w:val="25"/>
  </w:num>
  <w:num w:numId="20">
    <w:abstractNumId w:val="15"/>
  </w:num>
  <w:num w:numId="21">
    <w:abstractNumId w:val="22"/>
  </w:num>
  <w:num w:numId="22">
    <w:abstractNumId w:val="18"/>
  </w:num>
  <w:num w:numId="23">
    <w:abstractNumId w:val="21"/>
  </w:num>
  <w:num w:numId="24">
    <w:abstractNumId w:val="20"/>
  </w:num>
  <w:num w:numId="25">
    <w:abstractNumId w:val="17"/>
  </w:num>
  <w:num w:numId="26">
    <w:abstractNumId w:val="14"/>
  </w:num>
  <w:num w:numId="27">
    <w:abstractNumId w:val="23"/>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70"/>
    <w:rsid w:val="00021E97"/>
    <w:rsid w:val="000252F1"/>
    <w:rsid w:val="000537D3"/>
    <w:rsid w:val="00063A0D"/>
    <w:rsid w:val="0006478F"/>
    <w:rsid w:val="000A3182"/>
    <w:rsid w:val="000C7D13"/>
    <w:rsid w:val="00111E14"/>
    <w:rsid w:val="00143433"/>
    <w:rsid w:val="00183B80"/>
    <w:rsid w:val="001C74BA"/>
    <w:rsid w:val="00204B20"/>
    <w:rsid w:val="002321A6"/>
    <w:rsid w:val="00242F87"/>
    <w:rsid w:val="002632A2"/>
    <w:rsid w:val="00285C91"/>
    <w:rsid w:val="002A092E"/>
    <w:rsid w:val="002F6116"/>
    <w:rsid w:val="00305A09"/>
    <w:rsid w:val="00316E1C"/>
    <w:rsid w:val="00353D71"/>
    <w:rsid w:val="00385B5B"/>
    <w:rsid w:val="004015B4"/>
    <w:rsid w:val="00424C48"/>
    <w:rsid w:val="00430B40"/>
    <w:rsid w:val="0043407D"/>
    <w:rsid w:val="00437E70"/>
    <w:rsid w:val="0044250E"/>
    <w:rsid w:val="004448DA"/>
    <w:rsid w:val="004C04B2"/>
    <w:rsid w:val="004F260F"/>
    <w:rsid w:val="005201F5"/>
    <w:rsid w:val="0060153E"/>
    <w:rsid w:val="006069ED"/>
    <w:rsid w:val="00650DEC"/>
    <w:rsid w:val="00652D6B"/>
    <w:rsid w:val="00667696"/>
    <w:rsid w:val="0068138E"/>
    <w:rsid w:val="00694615"/>
    <w:rsid w:val="006F60C4"/>
    <w:rsid w:val="007418C2"/>
    <w:rsid w:val="007626A8"/>
    <w:rsid w:val="00775C4A"/>
    <w:rsid w:val="00842650"/>
    <w:rsid w:val="008A0379"/>
    <w:rsid w:val="008A3542"/>
    <w:rsid w:val="008E3096"/>
    <w:rsid w:val="00986BE6"/>
    <w:rsid w:val="009A7ADF"/>
    <w:rsid w:val="00A42EA5"/>
    <w:rsid w:val="00A42F2B"/>
    <w:rsid w:val="00A532BA"/>
    <w:rsid w:val="00AB1588"/>
    <w:rsid w:val="00AD2486"/>
    <w:rsid w:val="00AF064E"/>
    <w:rsid w:val="00AF5BD1"/>
    <w:rsid w:val="00B21B30"/>
    <w:rsid w:val="00B61487"/>
    <w:rsid w:val="00B6329C"/>
    <w:rsid w:val="00B73C7F"/>
    <w:rsid w:val="00BA10FE"/>
    <w:rsid w:val="00BD6451"/>
    <w:rsid w:val="00C20453"/>
    <w:rsid w:val="00CB4A77"/>
    <w:rsid w:val="00CC19AE"/>
    <w:rsid w:val="00E87A64"/>
    <w:rsid w:val="00E926AC"/>
    <w:rsid w:val="00E9408B"/>
    <w:rsid w:val="00EA706D"/>
    <w:rsid w:val="00EB3512"/>
    <w:rsid w:val="00F054FF"/>
    <w:rsid w:val="00F368DB"/>
    <w:rsid w:val="00F41049"/>
    <w:rsid w:val="00F41640"/>
    <w:rsid w:val="00F61F10"/>
    <w:rsid w:val="00FC0513"/>
    <w:rsid w:val="00FE7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19EB"/>
  <w15:docId w15:val="{D3A47636-61D4-46AD-BEC2-CBD68D28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E70"/>
  </w:style>
  <w:style w:type="paragraph" w:styleId="Footer">
    <w:name w:val="footer"/>
    <w:basedOn w:val="Normal"/>
    <w:link w:val="FooterChar"/>
    <w:uiPriority w:val="99"/>
    <w:unhideWhenUsed/>
    <w:rsid w:val="0043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E70"/>
  </w:style>
  <w:style w:type="paragraph" w:styleId="BalloonText">
    <w:name w:val="Balloon Text"/>
    <w:basedOn w:val="Normal"/>
    <w:link w:val="BalloonTextChar"/>
    <w:uiPriority w:val="99"/>
    <w:semiHidden/>
    <w:unhideWhenUsed/>
    <w:rsid w:val="0043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E70"/>
    <w:rPr>
      <w:rFonts w:ascii="Tahoma" w:hAnsi="Tahoma" w:cs="Tahoma"/>
      <w:sz w:val="16"/>
      <w:szCs w:val="16"/>
    </w:rPr>
  </w:style>
  <w:style w:type="paragraph" w:styleId="ListParagraph">
    <w:name w:val="List Paragraph"/>
    <w:basedOn w:val="Normal"/>
    <w:uiPriority w:val="34"/>
    <w:qFormat/>
    <w:rsid w:val="00437E7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59905">
      <w:bodyDiv w:val="1"/>
      <w:marLeft w:val="0"/>
      <w:marRight w:val="0"/>
      <w:marTop w:val="0"/>
      <w:marBottom w:val="0"/>
      <w:divBdr>
        <w:top w:val="none" w:sz="0" w:space="0" w:color="auto"/>
        <w:left w:val="none" w:sz="0" w:space="0" w:color="auto"/>
        <w:bottom w:val="none" w:sz="0" w:space="0" w:color="auto"/>
        <w:right w:val="none" w:sz="0" w:space="0" w:color="auto"/>
      </w:divBdr>
    </w:div>
    <w:div w:id="518197561">
      <w:bodyDiv w:val="1"/>
      <w:marLeft w:val="0"/>
      <w:marRight w:val="0"/>
      <w:marTop w:val="0"/>
      <w:marBottom w:val="0"/>
      <w:divBdr>
        <w:top w:val="none" w:sz="0" w:space="0" w:color="auto"/>
        <w:left w:val="none" w:sz="0" w:space="0" w:color="auto"/>
        <w:bottom w:val="none" w:sz="0" w:space="0" w:color="auto"/>
        <w:right w:val="none" w:sz="0" w:space="0" w:color="auto"/>
      </w:divBdr>
    </w:div>
    <w:div w:id="748774483">
      <w:bodyDiv w:val="1"/>
      <w:marLeft w:val="0"/>
      <w:marRight w:val="0"/>
      <w:marTop w:val="0"/>
      <w:marBottom w:val="0"/>
      <w:divBdr>
        <w:top w:val="none" w:sz="0" w:space="0" w:color="auto"/>
        <w:left w:val="none" w:sz="0" w:space="0" w:color="auto"/>
        <w:bottom w:val="none" w:sz="0" w:space="0" w:color="auto"/>
        <w:right w:val="none" w:sz="0" w:space="0" w:color="auto"/>
      </w:divBdr>
    </w:div>
    <w:div w:id="909995409">
      <w:bodyDiv w:val="1"/>
      <w:marLeft w:val="0"/>
      <w:marRight w:val="0"/>
      <w:marTop w:val="0"/>
      <w:marBottom w:val="0"/>
      <w:divBdr>
        <w:top w:val="none" w:sz="0" w:space="0" w:color="auto"/>
        <w:left w:val="none" w:sz="0" w:space="0" w:color="auto"/>
        <w:bottom w:val="none" w:sz="0" w:space="0" w:color="auto"/>
        <w:right w:val="none" w:sz="0" w:space="0" w:color="auto"/>
      </w:divBdr>
    </w:div>
    <w:div w:id="1081411443">
      <w:bodyDiv w:val="1"/>
      <w:marLeft w:val="0"/>
      <w:marRight w:val="0"/>
      <w:marTop w:val="0"/>
      <w:marBottom w:val="0"/>
      <w:divBdr>
        <w:top w:val="none" w:sz="0" w:space="0" w:color="auto"/>
        <w:left w:val="none" w:sz="0" w:space="0" w:color="auto"/>
        <w:bottom w:val="none" w:sz="0" w:space="0" w:color="auto"/>
        <w:right w:val="none" w:sz="0" w:space="0" w:color="auto"/>
      </w:divBdr>
    </w:div>
    <w:div w:id="1204634419">
      <w:bodyDiv w:val="1"/>
      <w:marLeft w:val="0"/>
      <w:marRight w:val="0"/>
      <w:marTop w:val="0"/>
      <w:marBottom w:val="0"/>
      <w:divBdr>
        <w:top w:val="none" w:sz="0" w:space="0" w:color="auto"/>
        <w:left w:val="none" w:sz="0" w:space="0" w:color="auto"/>
        <w:bottom w:val="none" w:sz="0" w:space="0" w:color="auto"/>
        <w:right w:val="none" w:sz="0" w:space="0" w:color="auto"/>
      </w:divBdr>
    </w:div>
    <w:div w:id="1603144314">
      <w:bodyDiv w:val="1"/>
      <w:marLeft w:val="0"/>
      <w:marRight w:val="0"/>
      <w:marTop w:val="0"/>
      <w:marBottom w:val="0"/>
      <w:divBdr>
        <w:top w:val="none" w:sz="0" w:space="0" w:color="auto"/>
        <w:left w:val="none" w:sz="0" w:space="0" w:color="auto"/>
        <w:bottom w:val="none" w:sz="0" w:space="0" w:color="auto"/>
        <w:right w:val="none" w:sz="0" w:space="0" w:color="auto"/>
      </w:divBdr>
    </w:div>
    <w:div w:id="19210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1300F-24CB-4E0D-8757-BE2055BE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Norfolk Community Health and Care</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 Charlotte</dc:creator>
  <cp:lastModifiedBy>Hazel Swingler</cp:lastModifiedBy>
  <cp:revision>1</cp:revision>
  <dcterms:created xsi:type="dcterms:W3CDTF">2021-12-17T15:39:00Z</dcterms:created>
  <dcterms:modified xsi:type="dcterms:W3CDTF">2021-12-17T15:39:00Z</dcterms:modified>
</cp:coreProperties>
</file>